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5"/>
      </w:tblGrid>
      <w:tr w:rsidR="00000000" w14:paraId="39E985CE" w14:textId="77777777">
        <w:tblPrEx>
          <w:tblCellMar>
            <w:top w:w="0" w:type="dxa"/>
            <w:bottom w:w="0" w:type="dxa"/>
          </w:tblCellMar>
        </w:tblPrEx>
        <w:tc>
          <w:tcPr>
            <w:tcW w:w="9175" w:type="dxa"/>
          </w:tcPr>
          <w:p w14:paraId="20D58204" w14:textId="77777777" w:rsidR="00000000" w:rsidRDefault="00000000">
            <w:pPr>
              <w:pStyle w:val="Heading2"/>
            </w:pPr>
            <w:r>
              <w:t>ACTIVITY ONE: WATER IN OUR LIVES</w:t>
            </w:r>
          </w:p>
        </w:tc>
      </w:tr>
    </w:tbl>
    <w:p w14:paraId="4EBF0C12" w14:textId="77777777" w:rsidR="00000000" w:rsidRDefault="00000000">
      <w:pPr>
        <w:pStyle w:val="Caption"/>
        <w:jc w:val="center"/>
        <w:rPr>
          <w:b/>
          <w:bCs/>
          <w:i w:val="0"/>
          <w:iCs w:val="0"/>
        </w:rPr>
      </w:pPr>
    </w:p>
    <w:p w14:paraId="123EFF62" w14:textId="77777777" w:rsidR="00000000" w:rsidRDefault="00000000">
      <w:pPr>
        <w:pStyle w:val="Caption"/>
        <w:jc w:val="center"/>
        <w:rPr>
          <w:b/>
          <w:bCs/>
          <w:i w:val="0"/>
          <w:iCs w:val="0"/>
        </w:rPr>
      </w:pPr>
      <w:r>
        <w:rPr>
          <w:b/>
          <w:bCs/>
          <w:i w:val="0"/>
          <w:iCs w:val="0"/>
        </w:rPr>
        <w:t>This listening and group work LANGUAGES activity looks at freshwater in our lives. Using a simple demonstration the teacher is easily able to show learners how limited our freshwater resources are and allow the children to consider ways that they can conserve water. The worksheet provided can either be used as a consolidation of the ways we use water in our daily lives, or as a homework activity.</w:t>
      </w:r>
    </w:p>
    <w:p w14:paraId="15D81B36" w14:textId="77777777" w:rsidR="00000000" w:rsidRDefault="00000000"/>
    <w:p w14:paraId="1E989A78" w14:textId="77777777" w:rsidR="00000000" w:rsidRDefault="00000000">
      <w:pPr>
        <w:rPr>
          <w:rFonts w:ascii="Arial" w:hAnsi="Arial" w:cs="Arial"/>
        </w:rPr>
      </w:pPr>
      <w:r>
        <w:rPr>
          <w:rFonts w:ascii="Arial" w:hAnsi="Arial" w:cs="Arial"/>
        </w:rPr>
        <w:t>Everyone has a birthday, don’t they? Mine is on the 3 November! I wonder when yours is? Did you know that WATER has a special day as well. It’s 22 March and it’s called World Day for Water</w:t>
      </w:r>
      <w:r>
        <w:rPr>
          <w:rFonts w:ascii="Arial" w:hAnsi="Arial" w:cs="Arial"/>
          <w:vertAlign w:val="superscript"/>
        </w:rPr>
        <w:t>1</w:t>
      </w:r>
      <w:r>
        <w:rPr>
          <w:rFonts w:ascii="Arial" w:hAnsi="Arial" w:cs="Arial"/>
        </w:rPr>
        <w:t xml:space="preserve">. It’s not really a birthday, but it’s a day when people all over the world remember how important water is in our lives. </w:t>
      </w:r>
    </w:p>
    <w:p w14:paraId="5F6ABBBE" w14:textId="77777777" w:rsidR="00000000" w:rsidRDefault="00000000">
      <w:pPr>
        <w:rPr>
          <w:rFonts w:ascii="Arial" w:hAnsi="Arial" w:cs="Arial"/>
        </w:rPr>
      </w:pPr>
    </w:p>
    <w:p w14:paraId="1CB1532C" w14:textId="77777777" w:rsidR="00000000" w:rsidRDefault="00000000">
      <w:pPr>
        <w:rPr>
          <w:rFonts w:ascii="Arial" w:hAnsi="Arial" w:cs="Arial"/>
        </w:rPr>
      </w:pPr>
      <w:r>
        <w:rPr>
          <w:rFonts w:ascii="Arial" w:hAnsi="Arial" w:cs="Arial"/>
        </w:rPr>
        <w:t>In South Africa, we’re very lucky because our government knows how important freshwater is to all South Africans and they have decided to make the week</w:t>
      </w:r>
      <w:r>
        <w:rPr>
          <w:rFonts w:ascii="Arial" w:hAnsi="Arial" w:cs="Arial"/>
          <w:vertAlign w:val="superscript"/>
        </w:rPr>
        <w:t>2</w:t>
      </w:r>
      <w:r>
        <w:rPr>
          <w:rFonts w:ascii="Arial" w:hAnsi="Arial" w:cs="Arial"/>
        </w:rPr>
        <w:t xml:space="preserve"> that includes 22 March, National Water Week – that’s a whole week dedicated to thinking, talking and doing lots of active things about and for water!</w:t>
      </w:r>
    </w:p>
    <w:p w14:paraId="59D08F15" w14:textId="77777777" w:rsidR="00000000" w:rsidRDefault="00000000">
      <w:pPr>
        <w:rPr>
          <w:rFonts w:ascii="Arial" w:hAnsi="Arial" w:cs="Arial"/>
        </w:rPr>
      </w:pPr>
      <w:r>
        <w:rPr>
          <w:rFonts w:ascii="Arial" w:hAnsi="Arial" w:cs="Arial"/>
        </w:rPr>
        <w:t xml:space="preserve"> </w:t>
      </w:r>
    </w:p>
    <w:p w14:paraId="310DF923" w14:textId="77777777" w:rsidR="00000000" w:rsidRDefault="00000000">
      <w:pPr>
        <w:rPr>
          <w:rFonts w:ascii="Arial" w:hAnsi="Arial" w:cs="Arial"/>
        </w:rPr>
      </w:pPr>
      <w:r>
        <w:rPr>
          <w:rFonts w:ascii="Arial" w:hAnsi="Arial" w:cs="Arial"/>
        </w:rPr>
        <w:t xml:space="preserve">Our country is very rich in gold and diamonds but it is very poor in freshwater. A few parts of South Africa get lots of rainfall but there are many many towns and villages in the western part of the country that receive very little rain throughout the year. Whether we live in towns, cities or on farms where we get lots of rain, or in places where there is very little rain, freshwater is essential to all of us – for our lives and our good health. </w:t>
      </w:r>
    </w:p>
    <w:p w14:paraId="001B8BC3" w14:textId="77777777" w:rsidR="00000000" w:rsidRDefault="00000000">
      <w:pPr>
        <w:rPr>
          <w:rFonts w:ascii="Arial" w:hAnsi="Arial" w:cs="Arial"/>
        </w:rPr>
      </w:pPr>
    </w:p>
    <w:p w14:paraId="3BCD555D" w14:textId="77777777" w:rsidR="00000000" w:rsidRDefault="00000000">
      <w:pPr>
        <w:rPr>
          <w:rFonts w:ascii="Arial" w:hAnsi="Arial" w:cs="Arial"/>
        </w:rPr>
      </w:pPr>
      <w:r>
        <w:rPr>
          <w:rFonts w:ascii="Arial" w:hAnsi="Arial" w:cs="Arial"/>
        </w:rPr>
        <w:t>Although there are many oceans and seas covering our Earth, we have to remember that all that water is salt water, not freshwater. Only a very small amount of all the water that we find on Earth is freshwater, which we can drink.</w:t>
      </w:r>
    </w:p>
    <w:p w14:paraId="4F5099FE" w14:textId="77777777" w:rsidR="00000000" w:rsidRDefault="00000000">
      <w:pPr>
        <w:rPr>
          <w:rFonts w:ascii="Arial" w:hAnsi="Arial" w:cs="Arial"/>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5"/>
      </w:tblGrid>
      <w:tr w:rsidR="00000000" w14:paraId="07B61167" w14:textId="77777777">
        <w:trPr>
          <w:trHeight w:val="967"/>
        </w:trPr>
        <w:tc>
          <w:tcPr>
            <w:tcW w:w="9645" w:type="dxa"/>
          </w:tcPr>
          <w:p w14:paraId="623078E4" w14:textId="5314CBDE" w:rsidR="00000000" w:rsidRDefault="0028553E">
            <w:pPr>
              <w:pStyle w:val="BodyText"/>
              <w:rPr>
                <w:sz w:val="20"/>
              </w:rPr>
            </w:pPr>
            <w:r>
              <w:rPr>
                <w:noProof/>
                <w:lang w:val="en-US"/>
              </w:rPr>
              <w:drawing>
                <wp:anchor distT="0" distB="0" distL="114300" distR="114300" simplePos="0" relativeHeight="251643392" behindDoc="1" locked="0" layoutInCell="1" allowOverlap="1" wp14:anchorId="11E48DEA" wp14:editId="68C7C671">
                  <wp:simplePos x="0" y="0"/>
                  <wp:positionH relativeFrom="column">
                    <wp:posOffset>3563620</wp:posOffset>
                  </wp:positionH>
                  <wp:positionV relativeFrom="paragraph">
                    <wp:posOffset>173990</wp:posOffset>
                  </wp:positionV>
                  <wp:extent cx="2484755" cy="1288415"/>
                  <wp:effectExtent l="0" t="0" r="0" b="0"/>
                  <wp:wrapTight wrapText="bothSides">
                    <wp:wrapPolygon edited="0">
                      <wp:start x="0" y="0"/>
                      <wp:lineTo x="0" y="21398"/>
                      <wp:lineTo x="21363" y="21398"/>
                      <wp:lineTo x="21363" y="0"/>
                      <wp:lineTo x="0" y="0"/>
                    </wp:wrapPolygon>
                  </wp:wrapTight>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75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sz w:val="20"/>
              </w:rPr>
              <w:t>A demonstration for you, the teacher, to show the learners how little freshwater there is on the planet for our daily needs</w:t>
            </w:r>
          </w:p>
          <w:p w14:paraId="789AB7F0" w14:textId="77777777" w:rsidR="00000000" w:rsidRDefault="00000000">
            <w:pPr>
              <w:rPr>
                <w:rFonts w:ascii="Arial" w:hAnsi="Arial" w:cs="Arial"/>
                <w:sz w:val="20"/>
              </w:rPr>
            </w:pPr>
          </w:p>
          <w:p w14:paraId="628F6EB7" w14:textId="77777777" w:rsidR="00000000" w:rsidRDefault="00000000">
            <w:pPr>
              <w:rPr>
                <w:rFonts w:ascii="Arial" w:hAnsi="Arial" w:cs="Arial"/>
                <w:sz w:val="20"/>
              </w:rPr>
            </w:pPr>
            <w:r>
              <w:rPr>
                <w:rFonts w:ascii="Arial" w:hAnsi="Arial" w:cs="Arial"/>
                <w:sz w:val="20"/>
              </w:rPr>
              <w:t>Fill a teacup with water (200ml) – this represents all the water on Earth. Now take out just less than half a teaspoon (2ml) – these 20 drops of water represent the amount of freshwater available for use by all the people, animals and plants on the Earth! Whew, that’s not very much, is it? Water is precious – so, let’s make sure that none of us waste a drop.</w:t>
            </w:r>
          </w:p>
          <w:p w14:paraId="33975E7D" w14:textId="3733EA10" w:rsidR="00000000" w:rsidRDefault="0028553E">
            <w:pPr>
              <w:rPr>
                <w:rFonts w:ascii="Arial" w:hAnsi="Arial" w:cs="Arial"/>
                <w:sz w:val="20"/>
              </w:rPr>
            </w:pPr>
            <w:r>
              <w:rPr>
                <w:rFonts w:ascii="Arial" w:hAnsi="Arial" w:cs="Arial"/>
                <w:noProof/>
                <w:sz w:val="20"/>
                <w:lang w:val="en-US"/>
              </w:rPr>
              <mc:AlternateContent>
                <mc:Choice Requires="wps">
                  <w:drawing>
                    <wp:anchor distT="0" distB="0" distL="114300" distR="114300" simplePos="0" relativeHeight="251671040" behindDoc="0" locked="0" layoutInCell="1" allowOverlap="1" wp14:anchorId="08250DE6" wp14:editId="50FA8E5A">
                      <wp:simplePos x="0" y="0"/>
                      <wp:positionH relativeFrom="column">
                        <wp:posOffset>2374900</wp:posOffset>
                      </wp:positionH>
                      <wp:positionV relativeFrom="paragraph">
                        <wp:posOffset>70485</wp:posOffset>
                      </wp:positionV>
                      <wp:extent cx="3681095" cy="228600"/>
                      <wp:effectExtent l="0" t="0" r="0" b="3810"/>
                      <wp:wrapNone/>
                      <wp:docPr id="671257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34586" w14:textId="77777777" w:rsidR="00000000" w:rsidRDefault="00000000">
                                  <w:pPr>
                                    <w:jc w:val="right"/>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50DE6" id="_x0000_t202" coordsize="21600,21600" o:spt="202" path="m,l,21600r21600,l21600,xe">
                      <v:stroke joinstyle="miter"/>
                      <v:path gradientshapeok="t" o:connecttype="rect"/>
                    </v:shapetype>
                    <v:shape id="Text Box 30" o:spid="_x0000_s1026" type="#_x0000_t202" style="position:absolute;margin-left:187pt;margin-top:5.55pt;width:289.8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" stroked="f">
                      <v:textbox>
                        <w:txbxContent>
                          <w:p w14:paraId="5CC34586" w14:textId="77777777" w:rsidR="00000000" w:rsidRDefault="00000000">
                            <w:pPr>
                              <w:jc w:val="right"/>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txbxContent>
                      </v:textbox>
                    </v:shape>
                  </w:pict>
                </mc:Fallback>
              </mc:AlternateContent>
            </w:r>
          </w:p>
          <w:p w14:paraId="5110AC7D" w14:textId="77777777" w:rsidR="00000000" w:rsidRDefault="00000000">
            <w:pPr>
              <w:rPr>
                <w:rFonts w:ascii="Arial" w:hAnsi="Arial" w:cs="Arial"/>
              </w:rPr>
            </w:pPr>
          </w:p>
        </w:tc>
      </w:tr>
    </w:tbl>
    <w:p w14:paraId="6EC655A9" w14:textId="77777777" w:rsidR="00000000" w:rsidRDefault="00000000">
      <w:pPr>
        <w:rPr>
          <w:rFonts w:ascii="Arial" w:hAnsi="Arial" w:cs="Arial"/>
        </w:rPr>
      </w:pPr>
    </w:p>
    <w:p w14:paraId="49D12BE8" w14:textId="77777777" w:rsidR="00000000" w:rsidRDefault="00000000">
      <w:pPr>
        <w:rPr>
          <w:rFonts w:ascii="Arial" w:hAnsi="Arial" w:cs="Arial"/>
        </w:rPr>
      </w:pPr>
      <w:r>
        <w:rPr>
          <w:rFonts w:ascii="Arial" w:hAnsi="Arial" w:cs="Arial"/>
        </w:rPr>
        <w:t xml:space="preserve">We use water in many ways - for drinking, for washing our bodies, for cleaning our homes, for preparing and growing food and for our livestock and pets. </w:t>
      </w:r>
    </w:p>
    <w:p w14:paraId="788E3254" w14:textId="77777777" w:rsidR="00000000" w:rsidRDefault="00000000">
      <w:pPr>
        <w:rPr>
          <w:rFonts w:ascii="Arial" w:hAnsi="Arial" w:cs="Arial"/>
        </w:rPr>
      </w:pPr>
    </w:p>
    <w:p w14:paraId="022DB290" w14:textId="77777777" w:rsidR="00000000" w:rsidRDefault="00000000">
      <w:pPr>
        <w:pStyle w:val="Heading1"/>
        <w:rPr>
          <w:lang w:val="en-ZA"/>
        </w:rPr>
      </w:pPr>
      <w:r>
        <w:rPr>
          <w:lang w:val="en-ZA"/>
        </w:rPr>
        <w:t>ACTIVITY:</w:t>
      </w:r>
    </w:p>
    <w:p w14:paraId="2E27DD1C" w14:textId="77777777" w:rsidR="00000000" w:rsidRDefault="00000000">
      <w:pPr>
        <w:ind w:left="720" w:hanging="720"/>
        <w:rPr>
          <w:rFonts w:ascii="Arial" w:hAnsi="Arial" w:cs="Arial"/>
        </w:rPr>
      </w:pPr>
      <w:r>
        <w:rPr>
          <w:rFonts w:ascii="Arial" w:hAnsi="Arial" w:cs="Arial"/>
        </w:rPr>
        <w:t>●</w:t>
      </w:r>
      <w:r>
        <w:rPr>
          <w:rFonts w:ascii="Arial" w:hAnsi="Arial" w:cs="Arial"/>
        </w:rPr>
        <w:tab/>
        <w:t xml:space="preserve">In groups of four or five, think and talk about all the different ways you use </w:t>
      </w:r>
      <w:r>
        <w:rPr>
          <w:rFonts w:ascii="Arial" w:hAnsi="Arial" w:cs="Arial"/>
        </w:rPr>
        <w:tab/>
        <w:t>water every day. Each person in the group will need to report back to the rest of the class.</w:t>
      </w:r>
    </w:p>
    <w:p w14:paraId="4A5A47C0" w14:textId="77777777" w:rsidR="00000000" w:rsidRDefault="00000000">
      <w:pPr>
        <w:rPr>
          <w:rFonts w:ascii="Arial" w:hAnsi="Arial" w:cs="Arial"/>
        </w:rPr>
      </w:pPr>
    </w:p>
    <w:p w14:paraId="047F73A9" w14:textId="77777777" w:rsidR="00000000" w:rsidRDefault="00000000">
      <w:pPr>
        <w:spacing w:line="228" w:lineRule="auto"/>
        <w:rPr>
          <w:rFonts w:ascii="Arial" w:hAnsi="Arial" w:cs="Arial"/>
        </w:rPr>
      </w:pPr>
      <w:r>
        <w:rPr>
          <w:rFonts w:ascii="Arial" w:hAnsi="Arial" w:cs="Arial"/>
        </w:rPr>
        <w:t xml:space="preserve">One can see from all the report backs that there are so many different ways, each day, that we use water in our lives. Using the worksheet that follows (either during the lesson or as a homework exercise), learners will be able to consolidate and think about other ways that freshwater plays a role in their lives.  </w:t>
      </w:r>
    </w:p>
    <w:p w14:paraId="2884C4E1" w14:textId="77777777" w:rsidR="00000000" w:rsidRDefault="00000000">
      <w:pPr>
        <w:pStyle w:val="Heading2"/>
      </w:pPr>
    </w:p>
    <w:p w14:paraId="0881C535" w14:textId="77777777" w:rsidR="00000000" w:rsidRDefault="00000000"/>
    <w:p w14:paraId="75773115" w14:textId="77777777" w:rsidR="00000000" w:rsidRDefault="00000000">
      <w:pPr>
        <w:pStyle w:val="Heading2"/>
        <w:sectPr w:rsidR="00000000">
          <w:footerReference w:type="even" r:id="rId8"/>
          <w:footerReference w:type="default" r:id="rId9"/>
          <w:pgSz w:w="11907" w:h="16840" w:code="9"/>
          <w:pgMar w:top="1134" w:right="1134" w:bottom="1134" w:left="1134" w:header="709" w:footer="709" w:gutter="0"/>
          <w:cols w:space="708"/>
          <w:docGrid w:linePitch="360"/>
        </w:sectPr>
      </w:pPr>
    </w:p>
    <w:p w14:paraId="78A2E09F" w14:textId="77777777" w:rsidR="00000000" w:rsidRDefault="00000000">
      <w:pPr>
        <w:pStyle w:val="Heading2"/>
      </w:pPr>
      <w:r>
        <w:lastRenderedPageBreak/>
        <w:t>Water in our lives</w:t>
      </w:r>
    </w:p>
    <w:p w14:paraId="1B90267B" w14:textId="77777777" w:rsidR="00000000" w:rsidRDefault="00000000">
      <w:pPr>
        <w:rPr>
          <w:rFonts w:ascii="Arial" w:hAnsi="Arial" w:cs="Arial"/>
        </w:rPr>
      </w:pPr>
      <w:r>
        <w:rPr>
          <w:rFonts w:ascii="Arial" w:hAnsi="Arial" w:cs="Arial"/>
        </w:rPr>
        <w:t>Draw a line from the words on the right to the pictures on the left</w:t>
      </w:r>
    </w:p>
    <w:p w14:paraId="0420F3C3" w14:textId="3C380211" w:rsidR="00000000" w:rsidRDefault="0028553E">
      <w:pPr>
        <w:rPr>
          <w:rFonts w:ascii="Arial" w:hAnsi="Arial" w:cs="Arial"/>
        </w:rPr>
      </w:pPr>
      <w:r>
        <w:rPr>
          <w:noProof/>
        </w:rPr>
        <w:drawing>
          <wp:anchor distT="0" distB="0" distL="114300" distR="114300" simplePos="0" relativeHeight="251647488" behindDoc="1" locked="0" layoutInCell="1" allowOverlap="1" wp14:anchorId="1092D366" wp14:editId="0F06A71F">
            <wp:simplePos x="0" y="0"/>
            <wp:positionH relativeFrom="column">
              <wp:posOffset>3810</wp:posOffset>
            </wp:positionH>
            <wp:positionV relativeFrom="paragraph">
              <wp:posOffset>6985</wp:posOffset>
            </wp:positionV>
            <wp:extent cx="1052195" cy="1123315"/>
            <wp:effectExtent l="0" t="0" r="0" b="0"/>
            <wp:wrapTight wrapText="bothSides">
              <wp:wrapPolygon edited="0">
                <wp:start x="0" y="0"/>
                <wp:lineTo x="0" y="21246"/>
                <wp:lineTo x="21118" y="21246"/>
                <wp:lineTo x="21118" y="0"/>
                <wp:lineTo x="0" y="0"/>
              </wp:wrapPolygon>
            </wp:wrapTight>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219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4205B" w14:textId="77777777" w:rsidR="00000000" w:rsidRDefault="00000000">
      <w:pPr>
        <w:rPr>
          <w:rFonts w:ascii="Arial" w:hAnsi="Arial" w:cs="Arial"/>
        </w:rPr>
      </w:pPr>
    </w:p>
    <w:p w14:paraId="0DCA3CD2"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28BFE36" w14:textId="77777777" w:rsidR="00000000" w:rsidRDefault="00000000">
      <w:pPr>
        <w:rPr>
          <w:rFonts w:ascii="Arial" w:hAnsi="Arial" w:cs="Arial"/>
        </w:rPr>
      </w:pPr>
    </w:p>
    <w:p w14:paraId="6FA420C0"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Swimming</w:t>
      </w:r>
    </w:p>
    <w:p w14:paraId="06895C5E" w14:textId="77777777" w:rsidR="00000000" w:rsidRDefault="00000000">
      <w:pPr>
        <w:rPr>
          <w:rFonts w:ascii="Arial" w:hAnsi="Arial" w:cs="Arial"/>
        </w:rPr>
      </w:pPr>
    </w:p>
    <w:p w14:paraId="5EA923F1" w14:textId="77777777" w:rsidR="00000000" w:rsidRDefault="00000000">
      <w:pPr>
        <w:rPr>
          <w:rFonts w:ascii="Arial" w:hAnsi="Arial" w:cs="Arial"/>
        </w:rPr>
      </w:pPr>
    </w:p>
    <w:p w14:paraId="19D4AB52" w14:textId="6847D567" w:rsidR="00000000" w:rsidRDefault="0028553E">
      <w:pPr>
        <w:rPr>
          <w:rFonts w:ascii="Arial" w:hAnsi="Arial" w:cs="Arial"/>
        </w:rPr>
      </w:pPr>
      <w:r>
        <w:rPr>
          <w:noProof/>
        </w:rPr>
        <w:drawing>
          <wp:anchor distT="0" distB="0" distL="114300" distR="114300" simplePos="0" relativeHeight="251645440" behindDoc="1" locked="0" layoutInCell="1" allowOverlap="1" wp14:anchorId="6BC4B549" wp14:editId="7F418134">
            <wp:simplePos x="0" y="0"/>
            <wp:positionH relativeFrom="column">
              <wp:posOffset>7620</wp:posOffset>
            </wp:positionH>
            <wp:positionV relativeFrom="paragraph">
              <wp:posOffset>17780</wp:posOffset>
            </wp:positionV>
            <wp:extent cx="1061085" cy="1122680"/>
            <wp:effectExtent l="0" t="0" r="0" b="0"/>
            <wp:wrapTight wrapText="bothSides">
              <wp:wrapPolygon edited="0">
                <wp:start x="0" y="0"/>
                <wp:lineTo x="0" y="21258"/>
                <wp:lineTo x="21329" y="21258"/>
                <wp:lineTo x="21329" y="0"/>
                <wp:lineTo x="0" y="0"/>
              </wp:wrapPolygon>
            </wp:wrapTight>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08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D294E" w14:textId="77777777" w:rsidR="00000000" w:rsidRDefault="00000000">
      <w:pPr>
        <w:rPr>
          <w:rFonts w:ascii="Arial" w:hAnsi="Arial" w:cs="Arial"/>
        </w:rPr>
      </w:pPr>
    </w:p>
    <w:p w14:paraId="09E657E0" w14:textId="77777777" w:rsidR="00000000" w:rsidRDefault="00000000">
      <w:pPr>
        <w:rPr>
          <w:rFonts w:ascii="Arial" w:hAnsi="Arial" w:cs="Arial"/>
        </w:rPr>
      </w:pPr>
    </w:p>
    <w:p w14:paraId="64C5EB3D"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Washing clothes</w:t>
      </w:r>
    </w:p>
    <w:p w14:paraId="17DE6C36" w14:textId="77777777" w:rsidR="00000000" w:rsidRDefault="00000000">
      <w:pPr>
        <w:rPr>
          <w:rFonts w:ascii="Arial" w:hAnsi="Arial" w:cs="Arial"/>
        </w:rPr>
      </w:pPr>
    </w:p>
    <w:p w14:paraId="4AEA206B" w14:textId="77777777" w:rsidR="00000000" w:rsidRDefault="00000000">
      <w:pPr>
        <w:rPr>
          <w:rFonts w:ascii="Arial" w:hAnsi="Arial" w:cs="Arial"/>
        </w:rPr>
      </w:pPr>
    </w:p>
    <w:p w14:paraId="12EA89AE" w14:textId="0BD1B749" w:rsidR="00000000" w:rsidRDefault="0028553E">
      <w:pPr>
        <w:rPr>
          <w:rFonts w:ascii="Arial" w:hAnsi="Arial" w:cs="Arial"/>
        </w:rPr>
      </w:pPr>
      <w:r>
        <w:rPr>
          <w:noProof/>
        </w:rPr>
        <w:drawing>
          <wp:anchor distT="0" distB="0" distL="114300" distR="114300" simplePos="0" relativeHeight="251648512" behindDoc="1" locked="0" layoutInCell="1" allowOverlap="1" wp14:anchorId="746BAB6D" wp14:editId="1E38AC95">
            <wp:simplePos x="0" y="0"/>
            <wp:positionH relativeFrom="column">
              <wp:posOffset>-1181100</wp:posOffset>
            </wp:positionH>
            <wp:positionV relativeFrom="paragraph">
              <wp:posOffset>109220</wp:posOffset>
            </wp:positionV>
            <wp:extent cx="1066800" cy="1069975"/>
            <wp:effectExtent l="0" t="0" r="0" b="0"/>
            <wp:wrapTight wrapText="bothSides">
              <wp:wrapPolygon edited="0">
                <wp:start x="0" y="0"/>
                <wp:lineTo x="0" y="21151"/>
                <wp:lineTo x="21214" y="21151"/>
                <wp:lineTo x="21214" y="0"/>
                <wp:lineTo x="0" y="0"/>
              </wp:wrapPolygon>
            </wp:wrapTight>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0A5C3" w14:textId="77777777" w:rsidR="00000000" w:rsidRDefault="00000000">
      <w:pPr>
        <w:rPr>
          <w:rFonts w:ascii="Arial" w:hAnsi="Arial" w:cs="Arial"/>
        </w:rPr>
      </w:pPr>
    </w:p>
    <w:p w14:paraId="75D4039A" w14:textId="77777777" w:rsidR="00000000" w:rsidRDefault="00000000">
      <w:pPr>
        <w:rPr>
          <w:rFonts w:ascii="Arial" w:hAnsi="Arial" w:cs="Arial"/>
        </w:rPr>
      </w:pPr>
    </w:p>
    <w:p w14:paraId="619B1C03"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68E7CAE" w14:textId="77777777" w:rsidR="00000000" w:rsidRDefault="00000000">
      <w:pPr>
        <w:ind w:left="720" w:firstLine="720"/>
        <w:rPr>
          <w:rFonts w:ascii="Arial" w:hAnsi="Arial" w:cs="Arial"/>
        </w:rPr>
      </w:pPr>
      <w:r>
        <w:rPr>
          <w:rFonts w:ascii="Arial" w:hAnsi="Arial" w:cs="Arial"/>
        </w:rPr>
        <w:t xml:space="preserve">                                         Watering vegetables</w:t>
      </w:r>
    </w:p>
    <w:p w14:paraId="7351CDAA" w14:textId="77777777" w:rsidR="00000000" w:rsidRDefault="00000000">
      <w:pPr>
        <w:rPr>
          <w:rFonts w:ascii="Arial" w:hAnsi="Arial" w:cs="Arial"/>
        </w:rPr>
      </w:pPr>
    </w:p>
    <w:p w14:paraId="244BE447" w14:textId="77777777" w:rsidR="00000000" w:rsidRDefault="00000000">
      <w:pPr>
        <w:rPr>
          <w:rFonts w:ascii="Arial" w:hAnsi="Arial" w:cs="Arial"/>
        </w:rPr>
      </w:pPr>
    </w:p>
    <w:p w14:paraId="0E813277" w14:textId="44978A47" w:rsidR="00000000" w:rsidRDefault="0028553E">
      <w:pPr>
        <w:rPr>
          <w:rFonts w:ascii="Arial" w:hAnsi="Arial" w:cs="Arial"/>
        </w:rPr>
      </w:pPr>
      <w:r>
        <w:rPr>
          <w:noProof/>
        </w:rPr>
        <w:drawing>
          <wp:anchor distT="0" distB="0" distL="114300" distR="114300" simplePos="0" relativeHeight="251649536" behindDoc="1" locked="0" layoutInCell="1" allowOverlap="1" wp14:anchorId="619C62D1" wp14:editId="70984FC2">
            <wp:simplePos x="0" y="0"/>
            <wp:positionH relativeFrom="column">
              <wp:posOffset>126365</wp:posOffset>
            </wp:positionH>
            <wp:positionV relativeFrom="paragraph">
              <wp:posOffset>140335</wp:posOffset>
            </wp:positionV>
            <wp:extent cx="942340" cy="1028700"/>
            <wp:effectExtent l="0" t="0" r="0" b="0"/>
            <wp:wrapTight wrapText="bothSides">
              <wp:wrapPolygon edited="0">
                <wp:start x="0" y="0"/>
                <wp:lineTo x="0" y="21200"/>
                <wp:lineTo x="20960" y="21200"/>
                <wp:lineTo x="20960" y="0"/>
                <wp:lineTo x="0" y="0"/>
              </wp:wrapPolygon>
            </wp:wrapTight>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34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9BB54" w14:textId="77777777" w:rsidR="00000000" w:rsidRDefault="00000000">
      <w:pPr>
        <w:rPr>
          <w:rFonts w:ascii="Arial" w:hAnsi="Arial" w:cs="Arial"/>
        </w:rPr>
      </w:pPr>
    </w:p>
    <w:p w14:paraId="12142C8E" w14:textId="77777777" w:rsidR="00000000" w:rsidRDefault="00000000">
      <w:pPr>
        <w:rPr>
          <w:rFonts w:ascii="Arial" w:hAnsi="Arial" w:cs="Arial"/>
        </w:rPr>
      </w:pPr>
    </w:p>
    <w:p w14:paraId="2AFE0F6A"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Transport</w:t>
      </w:r>
    </w:p>
    <w:p w14:paraId="6FA22873" w14:textId="77777777" w:rsidR="00000000" w:rsidRDefault="00000000">
      <w:pPr>
        <w:rPr>
          <w:rFonts w:ascii="Arial" w:hAnsi="Arial" w:cs="Arial"/>
        </w:rPr>
      </w:pPr>
    </w:p>
    <w:p w14:paraId="3AF6C6E7" w14:textId="77777777" w:rsidR="00000000" w:rsidRDefault="00000000">
      <w:pPr>
        <w:rPr>
          <w:rFonts w:ascii="Arial" w:hAnsi="Arial" w:cs="Arial"/>
        </w:rPr>
      </w:pPr>
    </w:p>
    <w:p w14:paraId="283960F7" w14:textId="2D5478D3" w:rsidR="00000000" w:rsidRDefault="0028553E">
      <w:pPr>
        <w:rPr>
          <w:rFonts w:ascii="Arial" w:hAnsi="Arial" w:cs="Arial"/>
        </w:rPr>
      </w:pPr>
      <w:r>
        <w:rPr>
          <w:noProof/>
        </w:rPr>
        <w:drawing>
          <wp:anchor distT="0" distB="0" distL="114300" distR="114300" simplePos="0" relativeHeight="251650560" behindDoc="1" locked="0" layoutInCell="1" allowOverlap="1" wp14:anchorId="4787CD42" wp14:editId="60A9E3E2">
            <wp:simplePos x="0" y="0"/>
            <wp:positionH relativeFrom="column">
              <wp:posOffset>-1136650</wp:posOffset>
            </wp:positionH>
            <wp:positionV relativeFrom="paragraph">
              <wp:posOffset>156845</wp:posOffset>
            </wp:positionV>
            <wp:extent cx="1022350" cy="1127760"/>
            <wp:effectExtent l="0" t="0" r="0" b="0"/>
            <wp:wrapTight wrapText="bothSides">
              <wp:wrapPolygon edited="0">
                <wp:start x="0" y="0"/>
                <wp:lineTo x="0" y="21162"/>
                <wp:lineTo x="21332" y="21162"/>
                <wp:lineTo x="21332" y="0"/>
                <wp:lineTo x="0" y="0"/>
              </wp:wrapPolygon>
            </wp:wrapTight>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35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99D6D" w14:textId="77777777" w:rsidR="00000000" w:rsidRDefault="00000000">
      <w:pPr>
        <w:rPr>
          <w:rFonts w:ascii="Arial" w:hAnsi="Arial" w:cs="Arial"/>
        </w:rPr>
      </w:pPr>
    </w:p>
    <w:p w14:paraId="6F293330" w14:textId="77777777" w:rsidR="00000000" w:rsidRDefault="00000000">
      <w:pPr>
        <w:rPr>
          <w:rFonts w:ascii="Arial" w:hAnsi="Arial" w:cs="Arial"/>
        </w:rPr>
      </w:pPr>
    </w:p>
    <w:p w14:paraId="1A9DBB6A"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Cooking</w:t>
      </w:r>
    </w:p>
    <w:p w14:paraId="302B9877" w14:textId="77777777" w:rsidR="00000000" w:rsidRDefault="00000000">
      <w:pPr>
        <w:rPr>
          <w:rFonts w:ascii="Arial" w:hAnsi="Arial" w:cs="Arial"/>
        </w:rPr>
      </w:pPr>
    </w:p>
    <w:p w14:paraId="1384E799" w14:textId="77777777" w:rsidR="00000000" w:rsidRDefault="00000000">
      <w:pPr>
        <w:rPr>
          <w:rFonts w:ascii="Arial" w:hAnsi="Arial" w:cs="Arial"/>
        </w:rPr>
      </w:pPr>
    </w:p>
    <w:p w14:paraId="6CB58E4E" w14:textId="77777777" w:rsidR="00000000" w:rsidRDefault="00000000">
      <w:pPr>
        <w:rPr>
          <w:rFonts w:ascii="Arial" w:hAnsi="Arial" w:cs="Arial"/>
        </w:rPr>
      </w:pPr>
    </w:p>
    <w:p w14:paraId="0C21293F" w14:textId="66043DF8" w:rsidR="00000000" w:rsidRDefault="0028553E">
      <w:pPr>
        <w:rPr>
          <w:rFonts w:ascii="Arial" w:hAnsi="Arial" w:cs="Arial"/>
        </w:rPr>
      </w:pPr>
      <w:r>
        <w:rPr>
          <w:noProof/>
        </w:rPr>
        <w:drawing>
          <wp:anchor distT="0" distB="0" distL="114300" distR="114300" simplePos="0" relativeHeight="251646464" behindDoc="1" locked="0" layoutInCell="1" allowOverlap="1" wp14:anchorId="3FDA34F1" wp14:editId="383EEA28">
            <wp:simplePos x="0" y="0"/>
            <wp:positionH relativeFrom="column">
              <wp:posOffset>-1070610</wp:posOffset>
            </wp:positionH>
            <wp:positionV relativeFrom="paragraph">
              <wp:posOffset>144145</wp:posOffset>
            </wp:positionV>
            <wp:extent cx="956310" cy="1028700"/>
            <wp:effectExtent l="0" t="0" r="0" b="0"/>
            <wp:wrapTight wrapText="bothSides">
              <wp:wrapPolygon edited="0">
                <wp:start x="0" y="0"/>
                <wp:lineTo x="0" y="21200"/>
                <wp:lineTo x="21084" y="21200"/>
                <wp:lineTo x="21084" y="0"/>
                <wp:lineTo x="0" y="0"/>
              </wp:wrapPolygon>
            </wp:wrapTight>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631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8005E"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Drinking</w:t>
      </w:r>
    </w:p>
    <w:p w14:paraId="527315FA" w14:textId="77777777" w:rsidR="00000000" w:rsidRDefault="0000000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41EED2A" w14:textId="77777777" w:rsidR="00000000" w:rsidRDefault="00000000">
      <w:pPr>
        <w:rPr>
          <w:rFonts w:ascii="Arial" w:hAnsi="Arial" w:cs="Arial"/>
        </w:rPr>
      </w:pPr>
    </w:p>
    <w:p w14:paraId="517D39D3" w14:textId="77777777" w:rsidR="00000000" w:rsidRDefault="00000000">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C203E20" w14:textId="77777777" w:rsidR="00000000" w:rsidRDefault="00000000">
      <w:pPr>
        <w:ind w:left="5760"/>
        <w:rPr>
          <w:rFonts w:ascii="Arial" w:hAnsi="Arial" w:cs="Arial"/>
        </w:rPr>
      </w:pPr>
      <w:r>
        <w:rPr>
          <w:rFonts w:ascii="Arial" w:hAnsi="Arial" w:cs="Arial"/>
        </w:rPr>
        <w:t xml:space="preserve">                                                       </w:t>
      </w:r>
    </w:p>
    <w:p w14:paraId="0BFC2FBD" w14:textId="2EBDB59D" w:rsidR="00000000" w:rsidRDefault="0028553E">
      <w:pPr>
        <w:ind w:left="5760"/>
      </w:pPr>
      <w:r>
        <w:rPr>
          <w:noProof/>
        </w:rPr>
        <w:drawing>
          <wp:anchor distT="0" distB="0" distL="114300" distR="114300" simplePos="0" relativeHeight="251644416" behindDoc="1" locked="0" layoutInCell="1" allowOverlap="1" wp14:anchorId="312DE4D5" wp14:editId="2DDAA6D4">
            <wp:simplePos x="0" y="0"/>
            <wp:positionH relativeFrom="column">
              <wp:posOffset>-1064260</wp:posOffset>
            </wp:positionH>
            <wp:positionV relativeFrom="paragraph">
              <wp:posOffset>215265</wp:posOffset>
            </wp:positionV>
            <wp:extent cx="1013460" cy="1028700"/>
            <wp:effectExtent l="0" t="0" r="0" b="0"/>
            <wp:wrapTight wrapText="bothSides">
              <wp:wrapPolygon edited="0">
                <wp:start x="0" y="0"/>
                <wp:lineTo x="0" y="21200"/>
                <wp:lineTo x="21113" y="21200"/>
                <wp:lineTo x="21113" y="0"/>
                <wp:lineTo x="0" y="0"/>
              </wp:wrapPolygon>
            </wp:wrapTight>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      </w:t>
      </w:r>
      <w:r w:rsidR="00000000">
        <w:t xml:space="preserve">                                                        </w:t>
      </w:r>
      <w:r w:rsidR="00000000">
        <w:tab/>
        <w:t xml:space="preserve">                   </w:t>
      </w:r>
    </w:p>
    <w:p w14:paraId="64C01E87" w14:textId="77777777" w:rsidR="00000000" w:rsidRDefault="00000000">
      <w:pPr>
        <w:pStyle w:val="BodyTextIndent2"/>
        <w:ind w:left="6480"/>
      </w:pPr>
    </w:p>
    <w:p w14:paraId="39601C13" w14:textId="77777777" w:rsidR="00000000" w:rsidRDefault="00000000">
      <w:pPr>
        <w:pStyle w:val="BodyTextIndent2"/>
        <w:ind w:left="6480"/>
      </w:pPr>
    </w:p>
    <w:p w14:paraId="3721E87C" w14:textId="77777777" w:rsidR="00000000" w:rsidRDefault="00000000">
      <w:pPr>
        <w:pStyle w:val="BodyTextIndent2"/>
        <w:ind w:left="6480"/>
      </w:pPr>
    </w:p>
    <w:p w14:paraId="2AE09FE2" w14:textId="77777777" w:rsidR="00000000" w:rsidRDefault="00000000">
      <w:pPr>
        <w:pStyle w:val="BodyTextIndent2"/>
        <w:ind w:left="6480" w:firstLine="720"/>
      </w:pPr>
      <w:r>
        <w:t xml:space="preserve">                                       Watering flowers</w:t>
      </w:r>
    </w:p>
    <w:p w14:paraId="06627BD8" w14:textId="77777777" w:rsidR="00000000" w:rsidRDefault="00000000">
      <w:pPr>
        <w:pStyle w:val="BodyTextIndent"/>
        <w:ind w:firstLine="0"/>
        <w:rPr>
          <w:b/>
          <w:bCs/>
        </w:rPr>
      </w:pPr>
    </w:p>
    <w:p w14:paraId="0B35BFAD" w14:textId="77777777" w:rsidR="00000000" w:rsidRDefault="00000000">
      <w:pPr>
        <w:pStyle w:val="BodyTextIndent"/>
        <w:ind w:firstLine="0"/>
        <w:rPr>
          <w:b/>
          <w:bCs/>
        </w:rPr>
      </w:pPr>
    </w:p>
    <w:p w14:paraId="2806F7C9" w14:textId="250718F3" w:rsidR="00000000" w:rsidRDefault="0028553E">
      <w:pPr>
        <w:pStyle w:val="BodyTextIndent"/>
        <w:ind w:firstLine="0"/>
        <w:rPr>
          <w:b/>
          <w:bCs/>
        </w:rPr>
      </w:pPr>
      <w:r>
        <w:rPr>
          <w:noProof/>
          <w:sz w:val="20"/>
          <w:lang w:val="en-US"/>
        </w:rPr>
        <w:drawing>
          <wp:anchor distT="0" distB="0" distL="114300" distR="114300" simplePos="0" relativeHeight="251668992" behindDoc="0" locked="0" layoutInCell="1" allowOverlap="1" wp14:anchorId="48B08CB4" wp14:editId="52370D53">
            <wp:simplePos x="0" y="0"/>
            <wp:positionH relativeFrom="column">
              <wp:posOffset>-1127760</wp:posOffset>
            </wp:positionH>
            <wp:positionV relativeFrom="paragraph">
              <wp:posOffset>195580</wp:posOffset>
            </wp:positionV>
            <wp:extent cx="917575" cy="1028700"/>
            <wp:effectExtent l="0" t="0" r="0" b="0"/>
            <wp:wrapTight wrapText="bothSides">
              <wp:wrapPolygon edited="0">
                <wp:start x="0" y="0"/>
                <wp:lineTo x="0" y="21200"/>
                <wp:lineTo x="21077" y="21200"/>
                <wp:lineTo x="21077" y="0"/>
                <wp:lineTo x="0" y="0"/>
              </wp:wrapPolygon>
            </wp:wrapTight>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5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CACBE" w14:textId="77777777" w:rsidR="00000000" w:rsidRDefault="00000000">
      <w:pPr>
        <w:pStyle w:val="BodyTextIndent"/>
        <w:ind w:firstLine="0"/>
        <w:rPr>
          <w:b/>
          <w:bCs/>
        </w:rPr>
      </w:pPr>
    </w:p>
    <w:p w14:paraId="345BBCE1" w14:textId="77777777" w:rsidR="00000000" w:rsidRDefault="00000000">
      <w:pPr>
        <w:pStyle w:val="BodyTextIndent"/>
        <w:ind w:left="2160" w:firstLine="720"/>
        <w:rPr>
          <w:b/>
          <w:bCs/>
        </w:rPr>
      </w:pPr>
      <w:r>
        <w:t xml:space="preserve">                                    </w:t>
      </w:r>
      <w:r>
        <w:tab/>
        <w:t>Factories</w:t>
      </w:r>
    </w:p>
    <w:p w14:paraId="3E69E4FF" w14:textId="77777777" w:rsidR="00000000" w:rsidRDefault="00000000">
      <w:pPr>
        <w:pStyle w:val="BodyTextIndent"/>
        <w:ind w:firstLine="0"/>
        <w:rPr>
          <w:b/>
          <w:bCs/>
        </w:rPr>
      </w:pPr>
    </w:p>
    <w:p w14:paraId="7F82DBA1" w14:textId="3E89356D" w:rsidR="00000000" w:rsidRDefault="0028553E">
      <w:pPr>
        <w:pStyle w:val="BodyTextIndent"/>
        <w:ind w:firstLine="0"/>
        <w:rPr>
          <w:b/>
          <w:bCs/>
        </w:rPr>
      </w:pPr>
      <w:r>
        <w:rPr>
          <w:b/>
          <w:bCs/>
          <w:noProof/>
          <w:sz w:val="20"/>
          <w:lang w:val="en-US"/>
        </w:rPr>
        <mc:AlternateContent>
          <mc:Choice Requires="wps">
            <w:drawing>
              <wp:anchor distT="0" distB="0" distL="114300" distR="114300" simplePos="0" relativeHeight="251672064" behindDoc="0" locked="0" layoutInCell="1" allowOverlap="1" wp14:anchorId="3812C09D" wp14:editId="169DCB34">
                <wp:simplePos x="0" y="0"/>
                <wp:positionH relativeFrom="column">
                  <wp:posOffset>2411730</wp:posOffset>
                </wp:positionH>
                <wp:positionV relativeFrom="paragraph">
                  <wp:posOffset>523240</wp:posOffset>
                </wp:positionV>
                <wp:extent cx="3087370" cy="342900"/>
                <wp:effectExtent l="0" t="635" r="3175" b="0"/>
                <wp:wrapNone/>
                <wp:docPr id="13421668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8859" w14:textId="77777777" w:rsidR="00000000" w:rsidRDefault="00000000">
                            <w:pPr>
                              <w:jc w:val="right"/>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C09D" id="Text Box 31" o:spid="_x0000_s1027" type="#_x0000_t202" style="position:absolute;margin-left:189.9pt;margin-top:41.2pt;width:243.1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" stroked="f">
                <v:textbox>
                  <w:txbxContent>
                    <w:p w14:paraId="55FD8859" w14:textId="77777777" w:rsidR="00000000" w:rsidRDefault="00000000">
                      <w:pPr>
                        <w:jc w:val="right"/>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txbxContent>
                </v:textbox>
              </v:shape>
            </w:pict>
          </mc:Fallback>
        </mc:AlternateContent>
      </w:r>
    </w:p>
    <w:p w14:paraId="5A30BD40" w14:textId="77777777" w:rsidR="00000000" w:rsidRDefault="00000000">
      <w:pPr>
        <w:pStyle w:val="BodyTextIndent"/>
        <w:ind w:firstLine="0"/>
        <w:rPr>
          <w:b/>
          <w:bCs/>
        </w:rPr>
        <w:sectPr w:rsidR="00000000">
          <w:pgSz w:w="11907" w:h="16840" w:code="9"/>
          <w:pgMar w:top="567" w:right="1134" w:bottom="567" w:left="1134" w:header="709" w:footer="709" w:gutter="0"/>
          <w:cols w:space="708"/>
          <w:docGrid w:linePitch="360"/>
        </w:sectPr>
      </w:pPr>
    </w:p>
    <w:p w14:paraId="1AD93391" w14:textId="77777777" w:rsidR="00000000" w:rsidRDefault="00000000">
      <w:pPr>
        <w:pStyle w:val="BodyTextIndent"/>
        <w:ind w:firstLine="0"/>
        <w:rPr>
          <w:b/>
          <w:bCs/>
        </w:rPr>
      </w:pPr>
      <w:r>
        <w:rPr>
          <w:b/>
          <w:bCs/>
        </w:rPr>
        <w:lastRenderedPageBreak/>
        <w:t>ACTIVITY:</w:t>
      </w:r>
    </w:p>
    <w:p w14:paraId="199C0A0F" w14:textId="77777777" w:rsidR="00000000" w:rsidRDefault="00000000">
      <w:pPr>
        <w:pStyle w:val="BodyTextIndent"/>
        <w:numPr>
          <w:ilvl w:val="0"/>
          <w:numId w:val="7"/>
        </w:numPr>
      </w:pPr>
      <w:r>
        <w:t>In the same groups, let the children think and discuss ways that they can save water.</w:t>
      </w:r>
    </w:p>
    <w:p w14:paraId="123AA6C3" w14:textId="77777777" w:rsidR="00000000" w:rsidRDefault="00000000">
      <w:pPr>
        <w:pStyle w:val="BodyTextIndent"/>
        <w:ind w:left="360" w:firstLine="0"/>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9"/>
      </w:tblGrid>
      <w:tr w:rsidR="00000000" w14:paraId="3FEBEDA3" w14:textId="77777777">
        <w:tblPrEx>
          <w:tblCellMar>
            <w:top w:w="0" w:type="dxa"/>
            <w:bottom w:w="0" w:type="dxa"/>
          </w:tblCellMar>
        </w:tblPrEx>
        <w:tc>
          <w:tcPr>
            <w:tcW w:w="10019" w:type="dxa"/>
          </w:tcPr>
          <w:p w14:paraId="6F1C3AFD" w14:textId="77777777" w:rsidR="00000000" w:rsidRDefault="00000000">
            <w:pPr>
              <w:pStyle w:val="BodyText"/>
              <w:spacing w:line="228" w:lineRule="auto"/>
              <w:rPr>
                <w:sz w:val="22"/>
              </w:rPr>
            </w:pPr>
            <w:r>
              <w:rPr>
                <w:sz w:val="22"/>
              </w:rPr>
              <w:t>Some ideas to get the children thinking ….</w:t>
            </w:r>
          </w:p>
          <w:p w14:paraId="290FE5EF"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Don’t leave a tap running</w:t>
            </w:r>
          </w:p>
          <w:p w14:paraId="61F4DC90"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 xml:space="preserve">Fix leaking taps </w:t>
            </w:r>
          </w:p>
          <w:p w14:paraId="09BE58E2"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Put the plug in when washing dishes or vegetables.</w:t>
            </w:r>
          </w:p>
          <w:p w14:paraId="66647E09"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Greywater (that is, water used for washing dishes, bath water or the washing machine) can</w:t>
            </w:r>
          </w:p>
          <w:p w14:paraId="3844185B" w14:textId="77777777" w:rsidR="00000000" w:rsidRDefault="00000000">
            <w:pPr>
              <w:spacing w:line="228" w:lineRule="auto"/>
              <w:rPr>
                <w:rFonts w:ascii="Arial" w:hAnsi="Arial" w:cs="Arial"/>
                <w:sz w:val="22"/>
              </w:rPr>
            </w:pPr>
            <w:r>
              <w:rPr>
                <w:rFonts w:ascii="Arial" w:hAnsi="Arial" w:cs="Arial"/>
                <w:sz w:val="22"/>
              </w:rPr>
              <w:t xml:space="preserve">            easily be diverted into the garden</w:t>
            </w:r>
          </w:p>
          <w:p w14:paraId="276722EB"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Plant indigenous trees and bushes – they don’t need as much water as plants that are not</w:t>
            </w:r>
          </w:p>
          <w:p w14:paraId="3AB34C44" w14:textId="77777777" w:rsidR="00000000" w:rsidRDefault="00000000">
            <w:pPr>
              <w:spacing w:line="228" w:lineRule="auto"/>
              <w:rPr>
                <w:rFonts w:ascii="Arial" w:hAnsi="Arial" w:cs="Arial"/>
                <w:sz w:val="22"/>
              </w:rPr>
            </w:pPr>
            <w:r>
              <w:rPr>
                <w:rFonts w:ascii="Arial" w:hAnsi="Arial" w:cs="Arial"/>
                <w:sz w:val="22"/>
              </w:rPr>
              <w:t xml:space="preserve">            South African</w:t>
            </w:r>
          </w:p>
          <w:p w14:paraId="0B819DB4"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Boil just the amount of water you need when making a cup of tea or coffee</w:t>
            </w:r>
          </w:p>
          <w:p w14:paraId="068BC36F"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Turn the tap off when brushing teeth or washing hands</w:t>
            </w:r>
          </w:p>
          <w:p w14:paraId="3AD51FEA" w14:textId="77777777" w:rsidR="00000000" w:rsidRDefault="00000000">
            <w:pPr>
              <w:spacing w:line="228" w:lineRule="auto"/>
              <w:rPr>
                <w:rFonts w:ascii="Arial" w:hAnsi="Arial" w:cs="Arial"/>
                <w:sz w:val="22"/>
              </w:rPr>
            </w:pPr>
            <w:r>
              <w:rPr>
                <w:rFonts w:ascii="Arial" w:hAnsi="Arial" w:cs="Arial"/>
                <w:sz w:val="22"/>
              </w:rPr>
              <w:t>○</w:t>
            </w:r>
            <w:r>
              <w:rPr>
                <w:rFonts w:ascii="Arial" w:hAnsi="Arial" w:cs="Arial"/>
                <w:sz w:val="22"/>
              </w:rPr>
              <w:tab/>
              <w:t>Collect rainwater for watering plants</w:t>
            </w:r>
          </w:p>
          <w:p w14:paraId="1D361C64" w14:textId="77777777" w:rsidR="00000000" w:rsidRDefault="00000000">
            <w:pPr>
              <w:spacing w:line="228" w:lineRule="auto"/>
              <w:rPr>
                <w:rFonts w:ascii="Arial" w:hAnsi="Arial" w:cs="Arial"/>
              </w:rPr>
            </w:pPr>
            <w:r>
              <w:rPr>
                <w:rFonts w:ascii="Arial" w:hAnsi="Arial" w:cs="Arial"/>
                <w:sz w:val="22"/>
              </w:rPr>
              <w:t>○</w:t>
            </w:r>
            <w:r>
              <w:rPr>
                <w:rFonts w:ascii="Arial" w:hAnsi="Arial" w:cs="Arial"/>
                <w:sz w:val="22"/>
              </w:rPr>
              <w:tab/>
              <w:t>Use a bucket to wash the car or one’s bicycle rather than a hosepipe</w:t>
            </w:r>
          </w:p>
        </w:tc>
      </w:tr>
    </w:tbl>
    <w:p w14:paraId="590860BA" w14:textId="77777777" w:rsidR="00000000" w:rsidRDefault="00000000">
      <w:pPr>
        <w:rPr>
          <w:rFonts w:ascii="Arial" w:hAnsi="Arial" w:cs="Arial"/>
        </w:rPr>
      </w:pPr>
    </w:p>
    <w:p w14:paraId="3173A998" w14:textId="77777777" w:rsidR="00000000" w:rsidRDefault="00000000">
      <w:pPr>
        <w:rPr>
          <w:rFonts w:ascii="Arial" w:hAnsi="Arial" w:cs="Arial"/>
        </w:rPr>
      </w:pPr>
      <w:r>
        <w:rPr>
          <w:rFonts w:ascii="Arial" w:hAnsi="Arial" w:cs="Arial"/>
        </w:rPr>
        <w:t>Once again, each learner in the group will need to clearly report back to the rest of the class what they spoke about within their group. The rest of the class is encouraged to ask each group questions about their water saving ideas.</w:t>
      </w:r>
    </w:p>
    <w:p w14:paraId="3D3E06E2" w14:textId="77777777" w:rsidR="00000000" w:rsidRDefault="00000000">
      <w:pPr>
        <w:rPr>
          <w:rFonts w:ascii="Arial" w:hAnsi="Arial" w:cs="Arial"/>
        </w:rPr>
      </w:pPr>
    </w:p>
    <w:p w14:paraId="0F9ADDB4" w14:textId="77777777" w:rsidR="00000000" w:rsidRDefault="00000000">
      <w:pPr>
        <w:rPr>
          <w:rFonts w:ascii="Arial" w:hAnsi="Arial" w:cs="Arial"/>
        </w:rPr>
      </w:pPr>
      <w:r>
        <w:rPr>
          <w:rFonts w:ascii="Arial" w:hAnsi="Arial" w:cs="Arial"/>
        </w:rPr>
        <w:t>It may be a good idea to write all the ideas on the chalkboard.</w:t>
      </w:r>
    </w:p>
    <w:p w14:paraId="4337EE73" w14:textId="77777777" w:rsidR="00000000" w:rsidRDefault="00000000">
      <w:pPr>
        <w:rPr>
          <w:rFonts w:ascii="Arial" w:hAnsi="Arial" w:cs="Arial"/>
        </w:rPr>
      </w:pPr>
    </w:p>
    <w:p w14:paraId="53C3841F" w14:textId="77777777" w:rsidR="00000000" w:rsidRDefault="00000000">
      <w:pPr>
        <w:numPr>
          <w:ilvl w:val="0"/>
          <w:numId w:val="7"/>
        </w:numPr>
        <w:rPr>
          <w:rFonts w:ascii="Arial" w:hAnsi="Arial" w:cs="Arial"/>
        </w:rPr>
      </w:pPr>
      <w:r>
        <w:rPr>
          <w:rFonts w:ascii="Arial" w:hAnsi="Arial" w:cs="Arial"/>
        </w:rPr>
        <w:t>Finally, from the list that is drawn up on the chalkboard, let the children decide which actions they can take to reduce their water use. Let them chose a simple one (such as making sure that the tap is not running when they wash their hands or brush their teeth) and see, through the week that follows, if they manage to remember this environmental action. You may even chose to conduct this activity during National Water Week, held in March each year.</w:t>
      </w:r>
    </w:p>
    <w:p w14:paraId="0EB08B02" w14:textId="77777777" w:rsidR="00000000" w:rsidRDefault="00000000">
      <w:pPr>
        <w:rPr>
          <w:rFonts w:ascii="Arial" w:hAnsi="Arial" w:cs="Arial"/>
          <w:sz w:val="22"/>
        </w:rPr>
      </w:pPr>
    </w:p>
    <w:p w14:paraId="25D174DD" w14:textId="77777777" w:rsidR="00000000" w:rsidRDefault="00000000">
      <w:pPr>
        <w:pStyle w:val="Heading1"/>
      </w:pPr>
      <w:r>
        <w:rPr>
          <w:sz w:val="22"/>
        </w:rPr>
        <w:t>Criteria to assess learners during this languages lesson</w:t>
      </w:r>
    </w:p>
    <w:p w14:paraId="6F7D1168" w14:textId="77777777" w:rsidR="00000000" w:rsidRDefault="00000000">
      <w:pPr>
        <w:pStyle w:val="Footer"/>
        <w:tabs>
          <w:tab w:val="clear" w:pos="4153"/>
          <w:tab w:val="clear" w:pos="8306"/>
        </w:tabs>
        <w:rPr>
          <w:rFonts w:ascii="Arial" w:hAnsi="Arial" w:cs="Arial"/>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1683"/>
        <w:gridCol w:w="1683"/>
        <w:gridCol w:w="2057"/>
        <w:gridCol w:w="2057"/>
      </w:tblGrid>
      <w:tr w:rsidR="00000000" w14:paraId="188E48A8" w14:textId="77777777">
        <w:tblPrEx>
          <w:tblCellMar>
            <w:top w:w="0" w:type="dxa"/>
            <w:bottom w:w="0" w:type="dxa"/>
          </w:tblCellMar>
        </w:tblPrEx>
        <w:tc>
          <w:tcPr>
            <w:tcW w:w="2726" w:type="dxa"/>
          </w:tcPr>
          <w:p w14:paraId="2C11BBCB" w14:textId="77777777" w:rsidR="00000000" w:rsidRDefault="00000000">
            <w:pPr>
              <w:rPr>
                <w:rFonts w:ascii="Arial" w:hAnsi="Arial" w:cs="Arial"/>
                <w:b/>
                <w:bCs/>
                <w:sz w:val="18"/>
              </w:rPr>
            </w:pPr>
            <w:r>
              <w:rPr>
                <w:rFonts w:ascii="Arial" w:hAnsi="Arial" w:cs="Arial"/>
                <w:b/>
                <w:bCs/>
                <w:sz w:val="18"/>
              </w:rPr>
              <w:t>Criteria</w:t>
            </w:r>
          </w:p>
        </w:tc>
        <w:tc>
          <w:tcPr>
            <w:tcW w:w="1683" w:type="dxa"/>
          </w:tcPr>
          <w:p w14:paraId="3F5E1BB6"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83" w:type="dxa"/>
          </w:tcPr>
          <w:p w14:paraId="1859DB1A"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2057" w:type="dxa"/>
          </w:tcPr>
          <w:p w14:paraId="4A3740F2"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2057" w:type="dxa"/>
          </w:tcPr>
          <w:p w14:paraId="44C36F36"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62A9D052" w14:textId="77777777">
        <w:tblPrEx>
          <w:tblCellMar>
            <w:top w:w="0" w:type="dxa"/>
            <w:bottom w:w="0" w:type="dxa"/>
          </w:tblCellMar>
        </w:tblPrEx>
        <w:tc>
          <w:tcPr>
            <w:tcW w:w="2726" w:type="dxa"/>
          </w:tcPr>
          <w:p w14:paraId="258606EF" w14:textId="77777777" w:rsidR="00000000" w:rsidRDefault="00000000">
            <w:pPr>
              <w:rPr>
                <w:rFonts w:ascii="Arial" w:hAnsi="Arial" w:cs="Arial"/>
                <w:sz w:val="18"/>
              </w:rPr>
            </w:pPr>
            <w:r>
              <w:rPr>
                <w:rFonts w:ascii="Arial" w:hAnsi="Arial" w:cs="Arial"/>
                <w:sz w:val="18"/>
              </w:rPr>
              <w:t>The learner listened attentively to the information on water without interrupting the teacher</w:t>
            </w:r>
          </w:p>
        </w:tc>
        <w:tc>
          <w:tcPr>
            <w:tcW w:w="1683" w:type="dxa"/>
          </w:tcPr>
          <w:p w14:paraId="21C4D79E" w14:textId="77777777" w:rsidR="00000000" w:rsidRDefault="00000000">
            <w:pPr>
              <w:rPr>
                <w:rFonts w:ascii="Arial" w:hAnsi="Arial" w:cs="Arial"/>
                <w:sz w:val="18"/>
              </w:rPr>
            </w:pPr>
          </w:p>
        </w:tc>
        <w:tc>
          <w:tcPr>
            <w:tcW w:w="1683" w:type="dxa"/>
          </w:tcPr>
          <w:p w14:paraId="1790853E" w14:textId="77777777" w:rsidR="00000000" w:rsidRDefault="00000000">
            <w:pPr>
              <w:rPr>
                <w:rFonts w:ascii="Arial" w:hAnsi="Arial" w:cs="Arial"/>
                <w:sz w:val="18"/>
              </w:rPr>
            </w:pPr>
          </w:p>
        </w:tc>
        <w:tc>
          <w:tcPr>
            <w:tcW w:w="2057" w:type="dxa"/>
          </w:tcPr>
          <w:p w14:paraId="1E5461E2" w14:textId="77777777" w:rsidR="00000000" w:rsidRDefault="00000000">
            <w:pPr>
              <w:rPr>
                <w:rFonts w:ascii="Arial" w:hAnsi="Arial" w:cs="Arial"/>
                <w:sz w:val="18"/>
              </w:rPr>
            </w:pPr>
          </w:p>
        </w:tc>
        <w:tc>
          <w:tcPr>
            <w:tcW w:w="2057" w:type="dxa"/>
          </w:tcPr>
          <w:p w14:paraId="263BE415" w14:textId="77777777" w:rsidR="00000000" w:rsidRDefault="00000000">
            <w:pPr>
              <w:rPr>
                <w:rFonts w:ascii="Arial" w:hAnsi="Arial" w:cs="Arial"/>
                <w:sz w:val="18"/>
              </w:rPr>
            </w:pPr>
          </w:p>
        </w:tc>
      </w:tr>
      <w:tr w:rsidR="00000000" w14:paraId="162AA87B" w14:textId="77777777">
        <w:tblPrEx>
          <w:tblCellMar>
            <w:top w:w="0" w:type="dxa"/>
            <w:bottom w:w="0" w:type="dxa"/>
          </w:tblCellMar>
        </w:tblPrEx>
        <w:tc>
          <w:tcPr>
            <w:tcW w:w="2726" w:type="dxa"/>
          </w:tcPr>
          <w:p w14:paraId="27A9B9B3" w14:textId="77777777" w:rsidR="00000000" w:rsidRDefault="00000000">
            <w:pPr>
              <w:rPr>
                <w:rFonts w:ascii="Arial" w:hAnsi="Arial" w:cs="Arial"/>
                <w:sz w:val="18"/>
              </w:rPr>
            </w:pPr>
            <w:r>
              <w:rPr>
                <w:rFonts w:ascii="Arial" w:hAnsi="Arial" w:cs="Arial"/>
                <w:sz w:val="18"/>
              </w:rPr>
              <w:t>The learner listened attentively to the instructions and responded appropriately</w:t>
            </w:r>
          </w:p>
        </w:tc>
        <w:tc>
          <w:tcPr>
            <w:tcW w:w="1683" w:type="dxa"/>
          </w:tcPr>
          <w:p w14:paraId="3545CEB0" w14:textId="77777777" w:rsidR="00000000" w:rsidRDefault="00000000">
            <w:pPr>
              <w:rPr>
                <w:rFonts w:ascii="Arial" w:hAnsi="Arial" w:cs="Arial"/>
                <w:sz w:val="18"/>
              </w:rPr>
            </w:pPr>
          </w:p>
        </w:tc>
        <w:tc>
          <w:tcPr>
            <w:tcW w:w="1683" w:type="dxa"/>
          </w:tcPr>
          <w:p w14:paraId="5216F46D" w14:textId="77777777" w:rsidR="00000000" w:rsidRDefault="00000000">
            <w:pPr>
              <w:rPr>
                <w:rFonts w:ascii="Arial" w:hAnsi="Arial" w:cs="Arial"/>
                <w:sz w:val="18"/>
              </w:rPr>
            </w:pPr>
          </w:p>
        </w:tc>
        <w:tc>
          <w:tcPr>
            <w:tcW w:w="2057" w:type="dxa"/>
          </w:tcPr>
          <w:p w14:paraId="55ABE62B" w14:textId="77777777" w:rsidR="00000000" w:rsidRDefault="00000000">
            <w:pPr>
              <w:rPr>
                <w:rFonts w:ascii="Arial" w:hAnsi="Arial" w:cs="Arial"/>
                <w:sz w:val="18"/>
              </w:rPr>
            </w:pPr>
          </w:p>
        </w:tc>
        <w:tc>
          <w:tcPr>
            <w:tcW w:w="2057" w:type="dxa"/>
          </w:tcPr>
          <w:p w14:paraId="3EA9E107" w14:textId="77777777" w:rsidR="00000000" w:rsidRDefault="00000000">
            <w:pPr>
              <w:rPr>
                <w:rFonts w:ascii="Arial" w:hAnsi="Arial" w:cs="Arial"/>
                <w:sz w:val="18"/>
              </w:rPr>
            </w:pPr>
          </w:p>
        </w:tc>
      </w:tr>
      <w:tr w:rsidR="00000000" w14:paraId="2975F799" w14:textId="77777777">
        <w:tblPrEx>
          <w:tblCellMar>
            <w:top w:w="0" w:type="dxa"/>
            <w:bottom w:w="0" w:type="dxa"/>
          </w:tblCellMar>
        </w:tblPrEx>
        <w:tc>
          <w:tcPr>
            <w:tcW w:w="2726" w:type="dxa"/>
          </w:tcPr>
          <w:p w14:paraId="7D8E2F7A" w14:textId="77777777" w:rsidR="00000000" w:rsidRDefault="00000000">
            <w:pPr>
              <w:rPr>
                <w:rFonts w:ascii="Arial" w:hAnsi="Arial" w:cs="Arial"/>
                <w:sz w:val="18"/>
              </w:rPr>
            </w:pPr>
            <w:r>
              <w:rPr>
                <w:rFonts w:ascii="Arial" w:hAnsi="Arial" w:cs="Arial"/>
                <w:sz w:val="18"/>
              </w:rPr>
              <w:t>The learner was able to talk about their personal experiences of using water</w:t>
            </w:r>
          </w:p>
        </w:tc>
        <w:tc>
          <w:tcPr>
            <w:tcW w:w="1683" w:type="dxa"/>
          </w:tcPr>
          <w:p w14:paraId="52C04F62" w14:textId="77777777" w:rsidR="00000000" w:rsidRDefault="00000000">
            <w:pPr>
              <w:rPr>
                <w:rFonts w:ascii="Arial" w:hAnsi="Arial" w:cs="Arial"/>
                <w:sz w:val="18"/>
              </w:rPr>
            </w:pPr>
          </w:p>
        </w:tc>
        <w:tc>
          <w:tcPr>
            <w:tcW w:w="1683" w:type="dxa"/>
          </w:tcPr>
          <w:p w14:paraId="36B24A61" w14:textId="77777777" w:rsidR="00000000" w:rsidRDefault="00000000">
            <w:pPr>
              <w:rPr>
                <w:rFonts w:ascii="Arial" w:hAnsi="Arial" w:cs="Arial"/>
                <w:sz w:val="18"/>
              </w:rPr>
            </w:pPr>
          </w:p>
        </w:tc>
        <w:tc>
          <w:tcPr>
            <w:tcW w:w="2057" w:type="dxa"/>
          </w:tcPr>
          <w:p w14:paraId="70DC34AA" w14:textId="77777777" w:rsidR="00000000" w:rsidRDefault="00000000">
            <w:pPr>
              <w:rPr>
                <w:rFonts w:ascii="Arial" w:hAnsi="Arial" w:cs="Arial"/>
                <w:sz w:val="18"/>
              </w:rPr>
            </w:pPr>
          </w:p>
        </w:tc>
        <w:tc>
          <w:tcPr>
            <w:tcW w:w="2057" w:type="dxa"/>
          </w:tcPr>
          <w:p w14:paraId="4ADD5E42" w14:textId="77777777" w:rsidR="00000000" w:rsidRDefault="00000000">
            <w:pPr>
              <w:rPr>
                <w:rFonts w:ascii="Arial" w:hAnsi="Arial" w:cs="Arial"/>
                <w:sz w:val="18"/>
              </w:rPr>
            </w:pPr>
          </w:p>
        </w:tc>
      </w:tr>
      <w:tr w:rsidR="00000000" w14:paraId="566B406E" w14:textId="77777777">
        <w:tblPrEx>
          <w:tblCellMar>
            <w:top w:w="0" w:type="dxa"/>
            <w:bottom w:w="0" w:type="dxa"/>
          </w:tblCellMar>
        </w:tblPrEx>
        <w:tc>
          <w:tcPr>
            <w:tcW w:w="2726" w:type="dxa"/>
          </w:tcPr>
          <w:p w14:paraId="2DA87875" w14:textId="77777777" w:rsidR="00000000" w:rsidRDefault="00000000">
            <w:pPr>
              <w:rPr>
                <w:rFonts w:ascii="Arial" w:hAnsi="Arial" w:cs="Arial"/>
                <w:sz w:val="18"/>
              </w:rPr>
            </w:pPr>
            <w:r>
              <w:rPr>
                <w:rFonts w:ascii="Arial" w:hAnsi="Arial" w:cs="Arial"/>
                <w:sz w:val="18"/>
              </w:rPr>
              <w:t>The learner was able to report back to the rest of the class</w:t>
            </w:r>
          </w:p>
        </w:tc>
        <w:tc>
          <w:tcPr>
            <w:tcW w:w="1683" w:type="dxa"/>
          </w:tcPr>
          <w:p w14:paraId="3321EC1C" w14:textId="77777777" w:rsidR="00000000" w:rsidRDefault="00000000">
            <w:pPr>
              <w:rPr>
                <w:rFonts w:ascii="Arial" w:hAnsi="Arial" w:cs="Arial"/>
                <w:sz w:val="18"/>
              </w:rPr>
            </w:pPr>
          </w:p>
        </w:tc>
        <w:tc>
          <w:tcPr>
            <w:tcW w:w="1683" w:type="dxa"/>
          </w:tcPr>
          <w:p w14:paraId="376BAC37" w14:textId="77777777" w:rsidR="00000000" w:rsidRDefault="00000000">
            <w:pPr>
              <w:rPr>
                <w:rFonts w:ascii="Arial" w:hAnsi="Arial" w:cs="Arial"/>
                <w:sz w:val="18"/>
              </w:rPr>
            </w:pPr>
          </w:p>
        </w:tc>
        <w:tc>
          <w:tcPr>
            <w:tcW w:w="2057" w:type="dxa"/>
          </w:tcPr>
          <w:p w14:paraId="38BA7CBE" w14:textId="77777777" w:rsidR="00000000" w:rsidRDefault="00000000">
            <w:pPr>
              <w:rPr>
                <w:rFonts w:ascii="Arial" w:hAnsi="Arial" w:cs="Arial"/>
                <w:sz w:val="18"/>
              </w:rPr>
            </w:pPr>
          </w:p>
        </w:tc>
        <w:tc>
          <w:tcPr>
            <w:tcW w:w="2057" w:type="dxa"/>
          </w:tcPr>
          <w:p w14:paraId="655058CB" w14:textId="77777777" w:rsidR="00000000" w:rsidRDefault="00000000">
            <w:pPr>
              <w:rPr>
                <w:rFonts w:ascii="Arial" w:hAnsi="Arial" w:cs="Arial"/>
                <w:sz w:val="18"/>
              </w:rPr>
            </w:pPr>
          </w:p>
        </w:tc>
      </w:tr>
      <w:tr w:rsidR="00000000" w14:paraId="0DA4C1F8" w14:textId="77777777">
        <w:tblPrEx>
          <w:tblCellMar>
            <w:top w:w="0" w:type="dxa"/>
            <w:bottom w:w="0" w:type="dxa"/>
          </w:tblCellMar>
        </w:tblPrEx>
        <w:tc>
          <w:tcPr>
            <w:tcW w:w="2726" w:type="dxa"/>
          </w:tcPr>
          <w:p w14:paraId="6B93B03F" w14:textId="77777777" w:rsidR="00000000" w:rsidRDefault="00000000">
            <w:pPr>
              <w:rPr>
                <w:rFonts w:ascii="Arial" w:hAnsi="Arial" w:cs="Arial"/>
                <w:sz w:val="18"/>
              </w:rPr>
            </w:pPr>
            <w:r>
              <w:rPr>
                <w:rFonts w:ascii="Arial" w:hAnsi="Arial" w:cs="Arial"/>
                <w:sz w:val="18"/>
              </w:rPr>
              <w:t>The learner participated confidently and fluently in a group during discussions about water use and water saving</w:t>
            </w:r>
          </w:p>
        </w:tc>
        <w:tc>
          <w:tcPr>
            <w:tcW w:w="1683" w:type="dxa"/>
          </w:tcPr>
          <w:p w14:paraId="1BDD5D7F" w14:textId="77777777" w:rsidR="00000000" w:rsidRDefault="00000000">
            <w:pPr>
              <w:rPr>
                <w:rFonts w:ascii="Arial" w:hAnsi="Arial" w:cs="Arial"/>
                <w:sz w:val="18"/>
              </w:rPr>
            </w:pPr>
          </w:p>
        </w:tc>
        <w:tc>
          <w:tcPr>
            <w:tcW w:w="1683" w:type="dxa"/>
          </w:tcPr>
          <w:p w14:paraId="16588750" w14:textId="77777777" w:rsidR="00000000" w:rsidRDefault="00000000">
            <w:pPr>
              <w:rPr>
                <w:rFonts w:ascii="Arial" w:hAnsi="Arial" w:cs="Arial"/>
                <w:sz w:val="18"/>
              </w:rPr>
            </w:pPr>
          </w:p>
        </w:tc>
        <w:tc>
          <w:tcPr>
            <w:tcW w:w="2057" w:type="dxa"/>
          </w:tcPr>
          <w:p w14:paraId="5D4BC80D" w14:textId="77777777" w:rsidR="00000000" w:rsidRDefault="00000000">
            <w:pPr>
              <w:rPr>
                <w:rFonts w:ascii="Arial" w:hAnsi="Arial" w:cs="Arial"/>
                <w:sz w:val="18"/>
              </w:rPr>
            </w:pPr>
          </w:p>
        </w:tc>
        <w:tc>
          <w:tcPr>
            <w:tcW w:w="2057" w:type="dxa"/>
          </w:tcPr>
          <w:p w14:paraId="3F467935" w14:textId="77777777" w:rsidR="00000000" w:rsidRDefault="00000000">
            <w:pPr>
              <w:rPr>
                <w:rFonts w:ascii="Arial" w:hAnsi="Arial" w:cs="Arial"/>
                <w:sz w:val="18"/>
              </w:rPr>
            </w:pPr>
          </w:p>
        </w:tc>
      </w:tr>
    </w:tbl>
    <w:p w14:paraId="04B20729" w14:textId="77777777" w:rsidR="00000000" w:rsidRDefault="00000000">
      <w:pPr>
        <w:rPr>
          <w:rFonts w:ascii="Arial" w:hAnsi="Arial" w:cs="Arial"/>
          <w:i/>
          <w:sz w:val="20"/>
          <w:szCs w:val="20"/>
        </w:rPr>
      </w:pPr>
    </w:p>
    <w:p w14:paraId="3CC96EFC" w14:textId="77777777" w:rsidR="00000000" w:rsidRDefault="00000000">
      <w:pPr>
        <w:rPr>
          <w:rFonts w:ascii="Arial" w:hAnsi="Arial" w:cs="Arial"/>
          <w:i/>
          <w:sz w:val="18"/>
          <w:szCs w:val="20"/>
        </w:rPr>
      </w:pPr>
      <w:r>
        <w:rPr>
          <w:rFonts w:ascii="Arial" w:hAnsi="Arial" w:cs="Arial"/>
          <w:i/>
          <w:sz w:val="18"/>
          <w:szCs w:val="20"/>
        </w:rPr>
        <w:t>For the teacher’s interest:</w:t>
      </w:r>
    </w:p>
    <w:p w14:paraId="16B39124" w14:textId="77777777" w:rsidR="00000000" w:rsidRDefault="00000000">
      <w:pPr>
        <w:numPr>
          <w:ilvl w:val="0"/>
          <w:numId w:val="2"/>
        </w:numPr>
        <w:rPr>
          <w:rFonts w:ascii="Arial" w:hAnsi="Arial" w:cs="Arial"/>
          <w:i/>
          <w:sz w:val="18"/>
          <w:szCs w:val="20"/>
        </w:rPr>
      </w:pPr>
      <w:r>
        <w:rPr>
          <w:rFonts w:ascii="Arial" w:hAnsi="Arial" w:cs="Arial"/>
          <w:i/>
          <w:sz w:val="18"/>
          <w:szCs w:val="20"/>
        </w:rPr>
        <w:t xml:space="preserve"> World Day for Water was declared an international day in 1992 by the United Nations General Assembly and was first celebrated in 1993. It was suggested that the day be observed in conformity with the recommendations of the United Nations Conference on Environment and Development (UNCED) contained in Chapter 18 of Agenda 21. The theme for World Day for Water 2007 is ‘Coping with water scarcity’.</w:t>
      </w:r>
    </w:p>
    <w:p w14:paraId="01D3D285" w14:textId="77777777" w:rsidR="00000000" w:rsidRDefault="00000000">
      <w:pPr>
        <w:ind w:left="360"/>
        <w:rPr>
          <w:rFonts w:ascii="Arial" w:hAnsi="Arial" w:cs="Arial"/>
          <w:i/>
          <w:sz w:val="18"/>
          <w:szCs w:val="20"/>
        </w:rPr>
      </w:pPr>
    </w:p>
    <w:p w14:paraId="363FF3E3" w14:textId="77777777" w:rsidR="00000000" w:rsidRDefault="00000000">
      <w:pPr>
        <w:numPr>
          <w:ilvl w:val="0"/>
          <w:numId w:val="2"/>
        </w:numPr>
        <w:rPr>
          <w:rFonts w:ascii="Arial" w:hAnsi="Arial" w:cs="Arial"/>
          <w:i/>
          <w:sz w:val="18"/>
          <w:szCs w:val="20"/>
        </w:rPr>
      </w:pPr>
      <w:r>
        <w:rPr>
          <w:rFonts w:ascii="Arial" w:hAnsi="Arial" w:cs="Arial"/>
          <w:i/>
          <w:sz w:val="18"/>
          <w:szCs w:val="20"/>
        </w:rPr>
        <w:t xml:space="preserve">For more information on National Water Week or World Day for Water, contact the Department of Water Affairs and Forestry, Private Bag X313, Pretoria, 0001. Tel: (012) 336 8250. Tollfree number: 0800 200 200. Useful websites are: </w:t>
      </w:r>
      <w:hyperlink r:id="rId18" w:history="1">
        <w:r>
          <w:rPr>
            <w:rStyle w:val="Hyperlink"/>
            <w:rFonts w:ascii="Arial" w:hAnsi="Arial" w:cs="Arial"/>
            <w:i/>
            <w:sz w:val="18"/>
            <w:szCs w:val="20"/>
          </w:rPr>
          <w:t>www.worldwaterday.org</w:t>
        </w:r>
      </w:hyperlink>
      <w:r>
        <w:rPr>
          <w:rFonts w:ascii="Arial" w:hAnsi="Arial" w:cs="Arial"/>
          <w:i/>
          <w:sz w:val="18"/>
          <w:szCs w:val="20"/>
        </w:rPr>
        <w:t xml:space="preserve">; </w:t>
      </w:r>
      <w:hyperlink r:id="rId19" w:history="1">
        <w:r>
          <w:rPr>
            <w:rStyle w:val="Hyperlink"/>
            <w:rFonts w:ascii="Arial" w:hAnsi="Arial" w:cs="Arial"/>
            <w:i/>
            <w:sz w:val="18"/>
            <w:szCs w:val="20"/>
          </w:rPr>
          <w:t>www.dwaf.gov.za</w:t>
        </w:r>
      </w:hyperlink>
      <w:r>
        <w:rPr>
          <w:rFonts w:ascii="Arial" w:hAnsi="Arial" w:cs="Arial"/>
          <w:i/>
          <w:sz w:val="18"/>
          <w:szCs w:val="20"/>
        </w:rPr>
        <w:t xml:space="preserve"> and </w:t>
      </w:r>
      <w:hyperlink r:id="rId20" w:history="1">
        <w:r>
          <w:rPr>
            <w:rStyle w:val="Hyperlink"/>
            <w:rFonts w:ascii="Arial" w:hAnsi="Arial" w:cs="Arial"/>
            <w:i/>
            <w:sz w:val="18"/>
            <w:szCs w:val="20"/>
          </w:rPr>
          <w:t>www.unesco.org/water/water_celebrations/</w:t>
        </w:r>
      </w:hyperlink>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6"/>
      </w:tblGrid>
      <w:tr w:rsidR="00000000" w14:paraId="1998BCC3" w14:textId="77777777">
        <w:trPr>
          <w:trHeight w:val="394"/>
        </w:trPr>
        <w:tc>
          <w:tcPr>
            <w:tcW w:w="0" w:type="auto"/>
          </w:tcPr>
          <w:p w14:paraId="4E7C0E74" w14:textId="77777777" w:rsidR="00000000" w:rsidRDefault="00000000">
            <w:pPr>
              <w:jc w:val="center"/>
              <w:rPr>
                <w:rFonts w:ascii="Arial" w:hAnsi="Arial" w:cs="Arial"/>
                <w:b/>
                <w:sz w:val="32"/>
                <w:szCs w:val="32"/>
              </w:rPr>
            </w:pPr>
            <w:r>
              <w:rPr>
                <w:rFonts w:ascii="Arial" w:hAnsi="Arial" w:cs="Arial"/>
                <w:b/>
                <w:sz w:val="32"/>
                <w:szCs w:val="32"/>
              </w:rPr>
              <w:lastRenderedPageBreak/>
              <w:t xml:space="preserve">ACTIVITY TWO: WHERE DOES OUR </w:t>
            </w:r>
          </w:p>
          <w:p w14:paraId="08435175" w14:textId="77777777" w:rsidR="00000000" w:rsidRDefault="00000000">
            <w:pPr>
              <w:jc w:val="center"/>
              <w:rPr>
                <w:rFonts w:ascii="Arial" w:hAnsi="Arial" w:cs="Arial"/>
              </w:rPr>
            </w:pPr>
            <w:r>
              <w:rPr>
                <w:rFonts w:ascii="Arial" w:hAnsi="Arial" w:cs="Arial"/>
                <w:b/>
                <w:sz w:val="32"/>
                <w:szCs w:val="32"/>
              </w:rPr>
              <w:t>WATER SUPPLY COME FROM?</w:t>
            </w:r>
          </w:p>
        </w:tc>
      </w:tr>
    </w:tbl>
    <w:p w14:paraId="138E54B7" w14:textId="77777777" w:rsidR="00000000" w:rsidRDefault="00000000">
      <w:pPr>
        <w:ind w:left="360"/>
        <w:rPr>
          <w:rFonts w:ascii="Arial" w:hAnsi="Arial" w:cs="Arial"/>
        </w:rPr>
      </w:pPr>
    </w:p>
    <w:p w14:paraId="5654BC15" w14:textId="77777777" w:rsidR="00000000" w:rsidRDefault="00000000">
      <w:pPr>
        <w:pStyle w:val="Heading3"/>
      </w:pPr>
      <w:r>
        <w:t>This LANGUAGES activity introduces the concept of ‘catchments’ and that every single one of us lives within a catchment. It also looks at water sources and encourages learners to consider how we can protect and care for them.</w:t>
      </w:r>
    </w:p>
    <w:p w14:paraId="0BC05609" w14:textId="77777777" w:rsidR="00000000" w:rsidRDefault="00000000">
      <w:pPr>
        <w:ind w:left="360"/>
        <w:rPr>
          <w:rFonts w:ascii="Arial" w:hAnsi="Arial" w:cs="Arial"/>
        </w:rPr>
      </w:pPr>
    </w:p>
    <w:p w14:paraId="6CB15A07" w14:textId="559D5787" w:rsidR="00000000" w:rsidRDefault="0028553E">
      <w:pPr>
        <w:ind w:left="360"/>
        <w:rPr>
          <w:rFonts w:ascii="Arial" w:hAnsi="Arial" w:cs="Arial"/>
        </w:rPr>
      </w:pPr>
      <w:r>
        <w:rPr>
          <w:noProof/>
        </w:rPr>
        <w:drawing>
          <wp:anchor distT="0" distB="0" distL="114300" distR="114300" simplePos="0" relativeHeight="251651584" behindDoc="1" locked="0" layoutInCell="1" allowOverlap="1" wp14:anchorId="42741E1A" wp14:editId="128D6661">
            <wp:simplePos x="0" y="0"/>
            <wp:positionH relativeFrom="column">
              <wp:posOffset>2245360</wp:posOffset>
            </wp:positionH>
            <wp:positionV relativeFrom="paragraph">
              <wp:posOffset>155575</wp:posOffset>
            </wp:positionV>
            <wp:extent cx="3929380" cy="2435225"/>
            <wp:effectExtent l="0" t="0" r="0" b="0"/>
            <wp:wrapTight wrapText="bothSides">
              <wp:wrapPolygon edited="0">
                <wp:start x="0" y="0"/>
                <wp:lineTo x="0" y="21459"/>
                <wp:lineTo x="21467" y="21459"/>
                <wp:lineTo x="21467" y="0"/>
                <wp:lineTo x="0" y="0"/>
              </wp:wrapPolygon>
            </wp:wrapTight>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938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Everyone lives in a catchment. A catchment is the area of land that collects the rain for one main river and all the streams and other rivers that flow into it. Each river has its own catchment and different catchments are separated by mountains or hills.</w:t>
      </w:r>
    </w:p>
    <w:p w14:paraId="6AD7B8AC" w14:textId="77777777" w:rsidR="00000000" w:rsidRDefault="00000000">
      <w:pPr>
        <w:ind w:left="360"/>
        <w:rPr>
          <w:rFonts w:ascii="Arial" w:hAnsi="Arial" w:cs="Arial"/>
        </w:rPr>
      </w:pPr>
    </w:p>
    <w:p w14:paraId="70D4A1AE" w14:textId="77777777" w:rsidR="00000000" w:rsidRDefault="00000000">
      <w:pPr>
        <w:ind w:left="360"/>
        <w:rPr>
          <w:rFonts w:ascii="Arial" w:hAnsi="Arial" w:cs="Arial"/>
        </w:rPr>
      </w:pPr>
    </w:p>
    <w:p w14:paraId="284B9283" w14:textId="77777777" w:rsidR="00000000" w:rsidRDefault="00000000">
      <w:pPr>
        <w:ind w:left="360"/>
        <w:rPr>
          <w:rFonts w:ascii="Arial" w:hAnsi="Arial" w:cs="Arial"/>
        </w:rPr>
      </w:pPr>
      <w:r>
        <w:rPr>
          <w:rFonts w:ascii="Arial" w:hAnsi="Arial" w:cs="Arial"/>
        </w:rPr>
        <w:t>Water is essential for all of us. We drink it every day, we use it for cooking, washing, cleaning our bodies, watering plants and vegetables, flushing the toilet and many other things. It is essential for our good health and it is very important that we only drink water that is clean.</w:t>
      </w:r>
    </w:p>
    <w:p w14:paraId="764080A1" w14:textId="77777777" w:rsidR="00000000" w:rsidRDefault="00000000">
      <w:pPr>
        <w:ind w:left="360"/>
        <w:rPr>
          <w:rFonts w:ascii="Arial" w:hAnsi="Arial" w:cs="Arial"/>
        </w:rPr>
      </w:pPr>
    </w:p>
    <w:p w14:paraId="2393A6E9" w14:textId="77777777" w:rsidR="00000000" w:rsidRDefault="00000000">
      <w:pPr>
        <w:ind w:left="360"/>
        <w:jc w:val="center"/>
        <w:rPr>
          <w:rFonts w:ascii="Arial" w:hAnsi="Arial" w:cs="Arial"/>
          <w:b/>
          <w:bCs/>
        </w:rPr>
      </w:pPr>
      <w:r>
        <w:rPr>
          <w:rFonts w:ascii="Arial" w:hAnsi="Arial" w:cs="Arial"/>
          <w:b/>
          <w:bCs/>
        </w:rPr>
        <w:t>Where does all the water we use come from?</w:t>
      </w:r>
    </w:p>
    <w:p w14:paraId="72770D63" w14:textId="77777777" w:rsidR="00000000" w:rsidRDefault="00000000">
      <w:pPr>
        <w:ind w:left="360"/>
        <w:rPr>
          <w:rFonts w:ascii="Arial" w:hAnsi="Arial" w:cs="Arial"/>
        </w:rPr>
      </w:pPr>
    </w:p>
    <w:p w14:paraId="5C497983" w14:textId="77777777" w:rsidR="00000000" w:rsidRDefault="00000000">
      <w:pPr>
        <w:ind w:left="360"/>
        <w:rPr>
          <w:rFonts w:ascii="Arial" w:hAnsi="Arial" w:cs="Arial"/>
        </w:rPr>
      </w:pPr>
      <w:r>
        <w:rPr>
          <w:rFonts w:ascii="Arial" w:hAnsi="Arial" w:cs="Arial"/>
          <w:b/>
        </w:rPr>
        <w:t>Ground water.</w:t>
      </w:r>
      <w:r>
        <w:rPr>
          <w:rFonts w:ascii="Arial" w:hAnsi="Arial" w:cs="Arial"/>
        </w:rPr>
        <w:t xml:space="preserve"> When water falls to the Earth as rain, some of the water is slowed down by plants and grass and slowly sinks into the ground. It is cleaned as it passes through the soil and some of it may end up in an aquifer. An aquifer is a natural rock formation that acts as a sponge to store water underground. Groundwater can collect in huge underground lakes and some water has been in these lakes for many years. When the groundwater comes to the surface, it forms springs, wetlands or lakes. Did you know that most of the world’s freshwater is actually underground!!</w:t>
      </w:r>
    </w:p>
    <w:p w14:paraId="09C77BD2" w14:textId="77777777" w:rsidR="00000000" w:rsidRDefault="00000000">
      <w:pPr>
        <w:ind w:left="360"/>
        <w:rPr>
          <w:rFonts w:ascii="Arial" w:hAnsi="Arial" w:cs="Arial"/>
        </w:rPr>
      </w:pPr>
    </w:p>
    <w:p w14:paraId="44E5E9FA" w14:textId="77777777" w:rsidR="00000000" w:rsidRDefault="00000000">
      <w:pPr>
        <w:ind w:left="360"/>
        <w:rPr>
          <w:rFonts w:ascii="Arial" w:hAnsi="Arial" w:cs="Arial"/>
        </w:rPr>
      </w:pPr>
      <w:r>
        <w:rPr>
          <w:rFonts w:ascii="Arial" w:hAnsi="Arial" w:cs="Arial"/>
          <w:b/>
        </w:rPr>
        <w:t>Springs.</w:t>
      </w:r>
      <w:r>
        <w:rPr>
          <w:rFonts w:ascii="Arial" w:hAnsi="Arial" w:cs="Arial"/>
        </w:rPr>
        <w:t xml:space="preserve"> Groundwater sometimes bubbles to the surface as a spring. Springs provide us with clean water so we must make sure that they are protected and carefully looked after. Imagine how muddy and dirty the water would be if we let a herd of cattle trample over a spring!</w:t>
      </w:r>
    </w:p>
    <w:p w14:paraId="434DE89F" w14:textId="77777777" w:rsidR="00000000" w:rsidRDefault="00000000">
      <w:pPr>
        <w:ind w:left="360"/>
        <w:rPr>
          <w:rFonts w:ascii="Arial" w:hAnsi="Arial" w:cs="Arial"/>
        </w:rPr>
      </w:pPr>
    </w:p>
    <w:p w14:paraId="1EE1FC92" w14:textId="77777777" w:rsidR="00000000" w:rsidRDefault="00000000">
      <w:pPr>
        <w:ind w:left="360"/>
        <w:rPr>
          <w:rFonts w:ascii="Arial" w:hAnsi="Arial" w:cs="Arial"/>
        </w:rPr>
      </w:pPr>
      <w:r>
        <w:rPr>
          <w:rFonts w:ascii="Arial" w:hAnsi="Arial" w:cs="Arial"/>
          <w:b/>
        </w:rPr>
        <w:t>Wells.</w:t>
      </w:r>
      <w:r>
        <w:rPr>
          <w:rFonts w:ascii="Arial" w:hAnsi="Arial" w:cs="Arial"/>
        </w:rPr>
        <w:t xml:space="preserve"> If the underground water is close to the surface, it can be reached by digging a hole. This is often done in dry river beds. The water in the well can be brought to the surface using a bucket on a rope. People who collect water from wells must make sure the bucket and rope are clean otherwise they will dirty the rest of the underground water.</w:t>
      </w:r>
    </w:p>
    <w:p w14:paraId="5EA33A97" w14:textId="77777777" w:rsidR="00000000" w:rsidRDefault="00000000">
      <w:pPr>
        <w:ind w:left="360"/>
        <w:rPr>
          <w:rFonts w:ascii="Arial" w:hAnsi="Arial" w:cs="Arial"/>
        </w:rPr>
      </w:pPr>
    </w:p>
    <w:p w14:paraId="370B8C9F" w14:textId="77777777" w:rsidR="00000000" w:rsidRDefault="00000000">
      <w:pPr>
        <w:ind w:left="360"/>
        <w:rPr>
          <w:rFonts w:ascii="Arial" w:hAnsi="Arial" w:cs="Arial"/>
        </w:rPr>
      </w:pPr>
      <w:r>
        <w:rPr>
          <w:rFonts w:ascii="Arial" w:hAnsi="Arial" w:cs="Arial"/>
          <w:b/>
        </w:rPr>
        <w:t xml:space="preserve">Boreholes. </w:t>
      </w:r>
      <w:r>
        <w:rPr>
          <w:rFonts w:ascii="Arial" w:hAnsi="Arial" w:cs="Arial"/>
        </w:rPr>
        <w:t>Sometimes groundwater is very deep or the ground is very hard and so the water can only be reached by using a machine and drilling a hole into the ground. These deep wells are called boreholes. Water is brought to the surface by a pump.</w:t>
      </w:r>
    </w:p>
    <w:p w14:paraId="511E7A77" w14:textId="77777777" w:rsidR="00000000" w:rsidRDefault="00000000">
      <w:pPr>
        <w:ind w:left="360"/>
        <w:rPr>
          <w:rFonts w:ascii="Arial" w:hAnsi="Arial" w:cs="Arial"/>
        </w:rPr>
      </w:pPr>
    </w:p>
    <w:p w14:paraId="194D04BE" w14:textId="77777777" w:rsidR="00000000" w:rsidRDefault="00000000">
      <w:pPr>
        <w:ind w:left="360"/>
        <w:rPr>
          <w:rFonts w:ascii="Arial" w:hAnsi="Arial" w:cs="Arial"/>
        </w:rPr>
      </w:pPr>
      <w:r>
        <w:rPr>
          <w:rFonts w:ascii="Arial" w:hAnsi="Arial" w:cs="Arial"/>
          <w:b/>
        </w:rPr>
        <w:lastRenderedPageBreak/>
        <w:t xml:space="preserve">Rainwater harvesting. </w:t>
      </w:r>
      <w:r>
        <w:rPr>
          <w:rFonts w:ascii="Arial" w:hAnsi="Arial" w:cs="Arial"/>
        </w:rPr>
        <w:t xml:space="preserve">Where there is no groundwater, or if it is very dirty and not good to drink, collecting rainwater is another way we can get water. The rainwater can be collected off the roof of a house or school building by using gutters and tanks. </w:t>
      </w:r>
    </w:p>
    <w:p w14:paraId="3ABBBAE0" w14:textId="77777777" w:rsidR="00000000" w:rsidRDefault="00000000">
      <w:pPr>
        <w:ind w:left="360"/>
        <w:rPr>
          <w:rFonts w:ascii="Arial" w:hAnsi="Arial" w:cs="Arial"/>
        </w:rPr>
      </w:pPr>
    </w:p>
    <w:p w14:paraId="4EFCF2A6" w14:textId="77777777" w:rsidR="00000000" w:rsidRDefault="00000000">
      <w:pPr>
        <w:ind w:left="360"/>
        <w:rPr>
          <w:rFonts w:ascii="Arial" w:hAnsi="Arial" w:cs="Arial"/>
        </w:rPr>
      </w:pPr>
      <w:r>
        <w:rPr>
          <w:rFonts w:ascii="Arial" w:hAnsi="Arial" w:cs="Arial"/>
          <w:b/>
        </w:rPr>
        <w:t xml:space="preserve">Dams. </w:t>
      </w:r>
      <w:r>
        <w:rPr>
          <w:rFonts w:ascii="Arial" w:hAnsi="Arial" w:cs="Arial"/>
        </w:rPr>
        <w:t xml:space="preserve">They store river water which can be used for crops, industries and our own homes. </w:t>
      </w:r>
    </w:p>
    <w:p w14:paraId="58F5AAE3" w14:textId="77777777" w:rsidR="00000000" w:rsidRDefault="00000000">
      <w:pPr>
        <w:ind w:left="360"/>
        <w:rPr>
          <w:rFonts w:ascii="Arial" w:hAnsi="Arial" w:cs="Arial"/>
        </w:rPr>
      </w:pPr>
    </w:p>
    <w:p w14:paraId="63A9A579" w14:textId="77777777" w:rsidR="00000000" w:rsidRDefault="00000000">
      <w:pPr>
        <w:ind w:left="360"/>
        <w:jc w:val="right"/>
        <w:rPr>
          <w:rFonts w:ascii="Arial" w:hAnsi="Arial" w:cs="Arial"/>
          <w:sz w:val="18"/>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p w14:paraId="7E3DF915" w14:textId="77777777" w:rsidR="00000000" w:rsidRDefault="00000000">
      <w:pPr>
        <w:ind w:left="360"/>
        <w:jc w:val="right"/>
        <w:rPr>
          <w:rFonts w:ascii="Arial" w:hAnsi="Arial" w:cs="Arial"/>
          <w:sz w:val="18"/>
        </w:rPr>
      </w:pPr>
    </w:p>
    <w:p w14:paraId="2A898A93" w14:textId="77777777" w:rsidR="00000000" w:rsidRDefault="00000000">
      <w:pPr>
        <w:ind w:left="360"/>
        <w:jc w:val="right"/>
        <w:rPr>
          <w:rFonts w:ascii="Arial" w:hAnsi="Arial" w:cs="Arial"/>
          <w:b/>
          <w:bCs/>
          <w:sz w:val="18"/>
        </w:rPr>
      </w:pPr>
    </w:p>
    <w:p w14:paraId="7995EB43" w14:textId="77777777" w:rsidR="00000000" w:rsidRDefault="00000000">
      <w:pPr>
        <w:ind w:left="360"/>
        <w:rPr>
          <w:rFonts w:ascii="Arial" w:hAnsi="Arial" w:cs="Arial"/>
          <w:b/>
          <w:bCs/>
        </w:rPr>
      </w:pPr>
      <w:r>
        <w:rPr>
          <w:rFonts w:ascii="Arial" w:hAnsi="Arial" w:cs="Arial"/>
          <w:b/>
          <w:bCs/>
        </w:rPr>
        <w:t>After reading the information above to your class, ask the learners the following questions:</w:t>
      </w:r>
    </w:p>
    <w:p w14:paraId="076F5C95" w14:textId="77777777" w:rsidR="00000000" w:rsidRDefault="00000000">
      <w:pPr>
        <w:ind w:left="360"/>
        <w:rPr>
          <w:rFonts w:ascii="Arial" w:hAnsi="Arial" w:cs="Arial"/>
        </w:rPr>
      </w:pPr>
      <w:r>
        <w:rPr>
          <w:rFonts w:ascii="Arial" w:hAnsi="Arial" w:cs="Arial"/>
        </w:rPr>
        <w:tab/>
      </w:r>
    </w:p>
    <w:p w14:paraId="563F81B1" w14:textId="77777777" w:rsidR="00000000" w:rsidRDefault="00000000">
      <w:pPr>
        <w:numPr>
          <w:ilvl w:val="0"/>
          <w:numId w:val="10"/>
        </w:numPr>
        <w:tabs>
          <w:tab w:val="clear" w:pos="720"/>
          <w:tab w:val="num" w:pos="1122"/>
        </w:tabs>
        <w:rPr>
          <w:rFonts w:ascii="Arial" w:hAnsi="Arial" w:cs="Arial"/>
        </w:rPr>
      </w:pPr>
      <w:r>
        <w:rPr>
          <w:rFonts w:ascii="Arial" w:hAnsi="Arial" w:cs="Arial"/>
        </w:rPr>
        <w:t xml:space="preserve">Do you know where the water you drink at home comes from? </w:t>
      </w:r>
    </w:p>
    <w:p w14:paraId="5D5F3AAA" w14:textId="77777777" w:rsidR="00000000" w:rsidRDefault="00000000">
      <w:pPr>
        <w:numPr>
          <w:ilvl w:val="0"/>
          <w:numId w:val="10"/>
        </w:numPr>
        <w:tabs>
          <w:tab w:val="clear" w:pos="720"/>
          <w:tab w:val="num" w:pos="1122"/>
        </w:tabs>
        <w:rPr>
          <w:rFonts w:ascii="Arial" w:hAnsi="Arial" w:cs="Arial"/>
        </w:rPr>
      </w:pPr>
      <w:r>
        <w:rPr>
          <w:rFonts w:ascii="Arial" w:hAnsi="Arial" w:cs="Arial"/>
        </w:rPr>
        <w:t>How do people that live near you get their water?</w:t>
      </w:r>
    </w:p>
    <w:p w14:paraId="295A8405" w14:textId="77777777" w:rsidR="00000000" w:rsidRDefault="00000000">
      <w:pPr>
        <w:numPr>
          <w:ilvl w:val="0"/>
          <w:numId w:val="10"/>
        </w:numPr>
        <w:tabs>
          <w:tab w:val="clear" w:pos="720"/>
          <w:tab w:val="num" w:pos="1122"/>
        </w:tabs>
        <w:rPr>
          <w:rFonts w:ascii="Arial" w:hAnsi="Arial" w:cs="Arial"/>
        </w:rPr>
      </w:pPr>
      <w:r>
        <w:rPr>
          <w:rFonts w:ascii="Arial" w:hAnsi="Arial" w:cs="Arial"/>
        </w:rPr>
        <w:t>Do you think the water that you drink is clean?</w:t>
      </w:r>
    </w:p>
    <w:p w14:paraId="10877BC0" w14:textId="77777777" w:rsidR="00000000" w:rsidRDefault="00000000">
      <w:pPr>
        <w:numPr>
          <w:ilvl w:val="0"/>
          <w:numId w:val="10"/>
        </w:numPr>
        <w:tabs>
          <w:tab w:val="clear" w:pos="720"/>
          <w:tab w:val="num" w:pos="1122"/>
        </w:tabs>
        <w:rPr>
          <w:rFonts w:ascii="Arial" w:hAnsi="Arial" w:cs="Arial"/>
        </w:rPr>
      </w:pPr>
      <w:r>
        <w:rPr>
          <w:rFonts w:ascii="Arial" w:hAnsi="Arial" w:cs="Arial"/>
        </w:rPr>
        <w:t>How do you know?</w:t>
      </w:r>
    </w:p>
    <w:p w14:paraId="38A3369D" w14:textId="77777777" w:rsidR="00000000" w:rsidRDefault="00000000">
      <w:pPr>
        <w:numPr>
          <w:ilvl w:val="0"/>
          <w:numId w:val="10"/>
        </w:numPr>
        <w:tabs>
          <w:tab w:val="clear" w:pos="720"/>
          <w:tab w:val="num" w:pos="1122"/>
        </w:tabs>
        <w:rPr>
          <w:rFonts w:ascii="Arial" w:hAnsi="Arial" w:cs="Arial"/>
        </w:rPr>
      </w:pPr>
      <w:r>
        <w:rPr>
          <w:rFonts w:ascii="Arial" w:hAnsi="Arial" w:cs="Arial"/>
        </w:rPr>
        <w:t>Do any of you live on a farm where you get your water from a river or borehole?</w:t>
      </w:r>
    </w:p>
    <w:p w14:paraId="6872F1E9" w14:textId="77777777" w:rsidR="00000000" w:rsidRDefault="00000000">
      <w:pPr>
        <w:numPr>
          <w:ilvl w:val="0"/>
          <w:numId w:val="10"/>
        </w:numPr>
        <w:tabs>
          <w:tab w:val="clear" w:pos="720"/>
          <w:tab w:val="num" w:pos="1122"/>
        </w:tabs>
        <w:rPr>
          <w:rFonts w:ascii="Arial" w:hAnsi="Arial" w:cs="Arial"/>
        </w:rPr>
      </w:pPr>
      <w:r>
        <w:rPr>
          <w:rFonts w:ascii="Arial" w:hAnsi="Arial" w:cs="Arial"/>
        </w:rPr>
        <w:t>What does the water taste like?</w:t>
      </w:r>
    </w:p>
    <w:p w14:paraId="1CB75F6C" w14:textId="77777777" w:rsidR="00000000" w:rsidRDefault="00000000">
      <w:pPr>
        <w:numPr>
          <w:ilvl w:val="0"/>
          <w:numId w:val="10"/>
        </w:numPr>
        <w:tabs>
          <w:tab w:val="clear" w:pos="720"/>
          <w:tab w:val="num" w:pos="1122"/>
        </w:tabs>
        <w:rPr>
          <w:rFonts w:ascii="Arial" w:hAnsi="Arial" w:cs="Arial"/>
        </w:rPr>
      </w:pPr>
      <w:r>
        <w:rPr>
          <w:rFonts w:ascii="Arial" w:hAnsi="Arial" w:cs="Arial"/>
        </w:rPr>
        <w:t>How many of you have been swimming or sailing or even fishing on a big dam?</w:t>
      </w:r>
    </w:p>
    <w:p w14:paraId="41D47BAA" w14:textId="77777777" w:rsidR="00000000" w:rsidRDefault="00000000">
      <w:pPr>
        <w:numPr>
          <w:ilvl w:val="0"/>
          <w:numId w:val="10"/>
        </w:numPr>
        <w:tabs>
          <w:tab w:val="clear" w:pos="720"/>
          <w:tab w:val="num" w:pos="1122"/>
        </w:tabs>
        <w:rPr>
          <w:rFonts w:ascii="Arial" w:hAnsi="Arial" w:cs="Arial"/>
        </w:rPr>
      </w:pPr>
      <w:r>
        <w:rPr>
          <w:rFonts w:ascii="Arial" w:hAnsi="Arial" w:cs="Arial"/>
        </w:rPr>
        <w:t xml:space="preserve">Did you know that many people will use that water for drinking? </w:t>
      </w:r>
    </w:p>
    <w:p w14:paraId="0F9902E6" w14:textId="77777777" w:rsidR="00000000" w:rsidRDefault="00000000">
      <w:pPr>
        <w:numPr>
          <w:ilvl w:val="0"/>
          <w:numId w:val="10"/>
        </w:numPr>
        <w:tabs>
          <w:tab w:val="clear" w:pos="720"/>
          <w:tab w:val="num" w:pos="1122"/>
        </w:tabs>
        <w:rPr>
          <w:rFonts w:ascii="Arial" w:hAnsi="Arial" w:cs="Arial"/>
        </w:rPr>
      </w:pPr>
      <w:r>
        <w:rPr>
          <w:rFonts w:ascii="Arial" w:hAnsi="Arial" w:cs="Arial"/>
        </w:rPr>
        <w:t>Have you seen any rivers or streams or ponds that are very dirty?</w:t>
      </w:r>
    </w:p>
    <w:p w14:paraId="7C10F8BC" w14:textId="77777777" w:rsidR="00000000" w:rsidRDefault="00000000">
      <w:pPr>
        <w:numPr>
          <w:ilvl w:val="0"/>
          <w:numId w:val="10"/>
        </w:numPr>
        <w:tabs>
          <w:tab w:val="clear" w:pos="720"/>
          <w:tab w:val="num" w:pos="1122"/>
        </w:tabs>
        <w:rPr>
          <w:rFonts w:ascii="Arial" w:hAnsi="Arial" w:cs="Arial"/>
        </w:rPr>
      </w:pPr>
      <w:r>
        <w:rPr>
          <w:rFonts w:ascii="Arial" w:hAnsi="Arial" w:cs="Arial"/>
        </w:rPr>
        <w:t>What did you see?</w:t>
      </w:r>
    </w:p>
    <w:p w14:paraId="32233391" w14:textId="77777777" w:rsidR="00000000" w:rsidRDefault="00000000">
      <w:pPr>
        <w:numPr>
          <w:ilvl w:val="0"/>
          <w:numId w:val="10"/>
        </w:numPr>
        <w:tabs>
          <w:tab w:val="clear" w:pos="720"/>
          <w:tab w:val="num" w:pos="1122"/>
        </w:tabs>
        <w:rPr>
          <w:rFonts w:ascii="Arial" w:hAnsi="Arial" w:cs="Arial"/>
        </w:rPr>
      </w:pPr>
      <w:r>
        <w:rPr>
          <w:rFonts w:ascii="Arial" w:hAnsi="Arial" w:cs="Arial"/>
        </w:rPr>
        <w:t>Did you see many plants, animals or insects in the dirty river/stream/pond?</w:t>
      </w:r>
    </w:p>
    <w:p w14:paraId="0B7E117A" w14:textId="77777777" w:rsidR="00000000" w:rsidRDefault="00000000">
      <w:pPr>
        <w:numPr>
          <w:ilvl w:val="0"/>
          <w:numId w:val="10"/>
        </w:numPr>
        <w:tabs>
          <w:tab w:val="clear" w:pos="720"/>
          <w:tab w:val="num" w:pos="1122"/>
        </w:tabs>
        <w:rPr>
          <w:rFonts w:ascii="Arial" w:hAnsi="Arial" w:cs="Arial"/>
        </w:rPr>
      </w:pPr>
      <w:r>
        <w:rPr>
          <w:rFonts w:ascii="Arial" w:hAnsi="Arial" w:cs="Arial"/>
        </w:rPr>
        <w:t>Have you seen any rivers or streams or ponds that are very clean?</w:t>
      </w:r>
    </w:p>
    <w:p w14:paraId="7E7139F3" w14:textId="77777777" w:rsidR="00000000" w:rsidRDefault="00000000">
      <w:pPr>
        <w:numPr>
          <w:ilvl w:val="0"/>
          <w:numId w:val="10"/>
        </w:numPr>
        <w:tabs>
          <w:tab w:val="clear" w:pos="720"/>
          <w:tab w:val="num" w:pos="1122"/>
        </w:tabs>
        <w:rPr>
          <w:rFonts w:ascii="Arial" w:hAnsi="Arial" w:cs="Arial"/>
        </w:rPr>
      </w:pPr>
      <w:r>
        <w:rPr>
          <w:rFonts w:ascii="Arial" w:hAnsi="Arial" w:cs="Arial"/>
        </w:rPr>
        <w:t>What did you see?</w:t>
      </w:r>
    </w:p>
    <w:p w14:paraId="58C92E2A" w14:textId="77777777" w:rsidR="00000000" w:rsidRDefault="00000000">
      <w:pPr>
        <w:numPr>
          <w:ilvl w:val="0"/>
          <w:numId w:val="10"/>
        </w:numPr>
        <w:tabs>
          <w:tab w:val="clear" w:pos="720"/>
          <w:tab w:val="num" w:pos="1122"/>
        </w:tabs>
        <w:rPr>
          <w:rFonts w:ascii="Arial" w:hAnsi="Arial" w:cs="Arial"/>
        </w:rPr>
      </w:pPr>
      <w:r>
        <w:rPr>
          <w:rFonts w:ascii="Arial" w:hAnsi="Arial" w:cs="Arial"/>
        </w:rPr>
        <w:t>Did you see any plants, animals and insects in the clean river/stream/pond?</w:t>
      </w:r>
    </w:p>
    <w:p w14:paraId="38FCEA15" w14:textId="77777777" w:rsidR="00000000" w:rsidRDefault="00000000">
      <w:pPr>
        <w:ind w:left="360"/>
        <w:rPr>
          <w:rFonts w:ascii="Arial" w:hAnsi="Arial" w:cs="Arial"/>
        </w:rPr>
      </w:pPr>
    </w:p>
    <w:p w14:paraId="59AD05E3" w14:textId="77777777" w:rsidR="00000000" w:rsidRDefault="00000000">
      <w:pPr>
        <w:pStyle w:val="BodyTextIndent3"/>
        <w:ind w:left="0"/>
      </w:pPr>
      <w:r>
        <w:t>In the previous lesson, the class explored ways in which water could be saved. It is also very important that the learners consider how to protect and care for the water sources that supply the very water they use each day.</w:t>
      </w:r>
    </w:p>
    <w:p w14:paraId="5DC7C2A2" w14:textId="77777777" w:rsidR="00000000" w:rsidRDefault="00000000">
      <w:pPr>
        <w:rPr>
          <w:rFonts w:ascii="Arial" w:hAnsi="Arial" w:cs="Arial"/>
        </w:rPr>
      </w:pPr>
    </w:p>
    <w:p w14:paraId="5382B3A4" w14:textId="77777777" w:rsidR="00000000" w:rsidRDefault="00000000">
      <w:pPr>
        <w:ind w:left="1440" w:hanging="720"/>
        <w:rPr>
          <w:rFonts w:ascii="Arial" w:hAnsi="Arial" w:cs="Arial"/>
        </w:rPr>
      </w:pPr>
      <w:r>
        <w:rPr>
          <w:rFonts w:ascii="Arial" w:hAnsi="Arial" w:cs="Arial"/>
        </w:rPr>
        <w:t>15.</w:t>
      </w:r>
      <w:r>
        <w:rPr>
          <w:rFonts w:ascii="Arial" w:hAnsi="Arial" w:cs="Arial"/>
        </w:rPr>
        <w:tab/>
        <w:t>What can we do to care for dams, rivers, ponds and streams and even the sea and the beach, when we go fishing, sailing or swimming?</w:t>
      </w:r>
    </w:p>
    <w:p w14:paraId="58327EE8" w14:textId="77777777" w:rsidR="00000000" w:rsidRDefault="00000000">
      <w:pPr>
        <w:ind w:left="720"/>
        <w:rPr>
          <w:rFonts w:ascii="Arial" w:hAnsi="Arial" w:cs="Arial"/>
        </w:rPr>
      </w:pPr>
    </w:p>
    <w:p w14:paraId="243B6C70" w14:textId="77777777" w:rsidR="00000000" w:rsidRDefault="00000000">
      <w:pPr>
        <w:rPr>
          <w:rFonts w:ascii="Arial" w:hAnsi="Arial" w:cs="Arial"/>
          <w:i/>
        </w:rPr>
      </w:pPr>
      <w:r>
        <w:rPr>
          <w:rFonts w:ascii="Arial" w:hAnsi="Arial" w:cs="Arial"/>
          <w:i/>
          <w:iCs/>
        </w:rPr>
        <w:t xml:space="preserve">Question 15 should encourage learners to think about how they enjoy </w:t>
      </w:r>
      <w:r>
        <w:rPr>
          <w:rFonts w:ascii="Arial" w:hAnsi="Arial" w:cs="Arial"/>
          <w:i/>
        </w:rPr>
        <w:t>many water sources, such as dams and rivers, and how they can make sure that their individual actions do not contribute towards polluting water sources (such as not leaving litter, both near a water source and in the water source, after a picnic or fishing tackle after a fishing expedition with the family).</w:t>
      </w:r>
    </w:p>
    <w:p w14:paraId="16BBDC95" w14:textId="77777777" w:rsidR="00000000" w:rsidRDefault="00000000">
      <w:pPr>
        <w:rPr>
          <w:rFonts w:ascii="Arial" w:hAnsi="Arial" w:cs="Arial"/>
          <w:i/>
        </w:rPr>
      </w:pPr>
    </w:p>
    <w:p w14:paraId="4009F614" w14:textId="77777777" w:rsidR="00000000" w:rsidRDefault="00000000">
      <w:pPr>
        <w:rPr>
          <w:rFonts w:ascii="Arial" w:hAnsi="Arial" w:cs="Arial"/>
        </w:rPr>
      </w:pPr>
      <w:r>
        <w:rPr>
          <w:rFonts w:ascii="Arial" w:hAnsi="Arial" w:cs="Arial"/>
          <w:i/>
        </w:rPr>
        <w:t xml:space="preserve">Depending on your group, the discussion that may arise from Question 15 could lead the class into taking some environmental action such as a river or stream clean-up, or adopting a river and keeping it free of invasive, alien plants. Even if Question 15 does not lead to any class or group environmental action, it should leave the learners knowing that, as individuals, they CAN all make a difference and that their individual actions are very important in keeping our water sources clean.  </w:t>
      </w:r>
    </w:p>
    <w:p w14:paraId="59322EB6" w14:textId="77777777" w:rsidR="00000000" w:rsidRDefault="00000000">
      <w:pPr>
        <w:ind w:left="360"/>
        <w:rPr>
          <w:rFonts w:ascii="Arial" w:hAnsi="Arial" w:cs="Arial"/>
        </w:rPr>
      </w:pPr>
    </w:p>
    <w:p w14:paraId="7536E6F6" w14:textId="77777777" w:rsidR="00000000" w:rsidRDefault="00000000">
      <w:pPr>
        <w:ind w:left="360"/>
        <w:rPr>
          <w:rFonts w:ascii="Arial" w:hAnsi="Arial" w:cs="Arial"/>
        </w:rPr>
      </w:pPr>
    </w:p>
    <w:p w14:paraId="56476C51" w14:textId="77777777" w:rsidR="00000000" w:rsidRDefault="00000000">
      <w:pPr>
        <w:ind w:left="360"/>
        <w:rPr>
          <w:rFonts w:ascii="Arial" w:hAnsi="Arial" w:cs="Arial"/>
        </w:rPr>
      </w:pPr>
    </w:p>
    <w:p w14:paraId="0D13507F" w14:textId="77777777" w:rsidR="00000000" w:rsidRDefault="00000000">
      <w:pPr>
        <w:ind w:left="360"/>
        <w:rPr>
          <w:rFonts w:ascii="Arial" w:hAnsi="Arial" w:cs="Arial"/>
        </w:rPr>
      </w:pPr>
    </w:p>
    <w:p w14:paraId="3903CF49" w14:textId="77777777" w:rsidR="00000000" w:rsidRDefault="00000000">
      <w:pPr>
        <w:ind w:left="360"/>
        <w:rPr>
          <w:rFonts w:ascii="Arial" w:hAnsi="Arial" w:cs="Arial"/>
        </w:rPr>
      </w:pPr>
    </w:p>
    <w:p w14:paraId="6233F15E" w14:textId="77777777" w:rsidR="00000000" w:rsidRDefault="00000000">
      <w:pPr>
        <w:pStyle w:val="Heading1"/>
        <w:rPr>
          <w:sz w:val="22"/>
        </w:rPr>
      </w:pPr>
      <w:r>
        <w:rPr>
          <w:sz w:val="22"/>
        </w:rPr>
        <w:lastRenderedPageBreak/>
        <w:t>Criteria to assess learners during this languages lesson</w:t>
      </w:r>
    </w:p>
    <w:p w14:paraId="7DBF98C8" w14:textId="77777777" w:rsidR="00000000" w:rsidRDefault="00000000">
      <w:pPr>
        <w:rPr>
          <w:rFonts w:ascii="Arial" w:hAnsi="Arial" w:cs="Arial"/>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4"/>
        <w:gridCol w:w="1529"/>
        <w:gridCol w:w="1683"/>
        <w:gridCol w:w="1870"/>
        <w:gridCol w:w="1683"/>
      </w:tblGrid>
      <w:tr w:rsidR="00000000" w14:paraId="7A381D9F" w14:textId="77777777">
        <w:tblPrEx>
          <w:tblCellMar>
            <w:top w:w="0" w:type="dxa"/>
            <w:bottom w:w="0" w:type="dxa"/>
          </w:tblCellMar>
        </w:tblPrEx>
        <w:tc>
          <w:tcPr>
            <w:tcW w:w="3254" w:type="dxa"/>
          </w:tcPr>
          <w:p w14:paraId="3A55379A" w14:textId="77777777" w:rsidR="00000000" w:rsidRDefault="00000000">
            <w:pPr>
              <w:rPr>
                <w:rFonts w:ascii="Arial" w:hAnsi="Arial" w:cs="Arial"/>
                <w:b/>
                <w:bCs/>
                <w:sz w:val="18"/>
              </w:rPr>
            </w:pPr>
            <w:r>
              <w:rPr>
                <w:rFonts w:ascii="Arial" w:hAnsi="Arial" w:cs="Arial"/>
                <w:b/>
                <w:bCs/>
                <w:sz w:val="18"/>
              </w:rPr>
              <w:t>Criteria</w:t>
            </w:r>
          </w:p>
        </w:tc>
        <w:tc>
          <w:tcPr>
            <w:tcW w:w="1529" w:type="dxa"/>
          </w:tcPr>
          <w:p w14:paraId="7242EE07"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83" w:type="dxa"/>
          </w:tcPr>
          <w:p w14:paraId="0CB26FA4"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70" w:type="dxa"/>
          </w:tcPr>
          <w:p w14:paraId="3471AC0A"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83" w:type="dxa"/>
          </w:tcPr>
          <w:p w14:paraId="07E1BDB9"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37FD9A5C" w14:textId="77777777">
        <w:tblPrEx>
          <w:tblCellMar>
            <w:top w:w="0" w:type="dxa"/>
            <w:bottom w:w="0" w:type="dxa"/>
          </w:tblCellMar>
        </w:tblPrEx>
        <w:tc>
          <w:tcPr>
            <w:tcW w:w="3254" w:type="dxa"/>
          </w:tcPr>
          <w:p w14:paraId="55D55E89" w14:textId="77777777" w:rsidR="00000000" w:rsidRDefault="00000000">
            <w:pPr>
              <w:rPr>
                <w:rFonts w:ascii="Arial" w:hAnsi="Arial" w:cs="Arial"/>
                <w:sz w:val="18"/>
              </w:rPr>
            </w:pPr>
            <w:r>
              <w:rPr>
                <w:rFonts w:ascii="Arial" w:hAnsi="Arial" w:cs="Arial"/>
                <w:sz w:val="18"/>
              </w:rPr>
              <w:t>The learner listened to the questions and responded appropriately</w:t>
            </w:r>
          </w:p>
        </w:tc>
        <w:tc>
          <w:tcPr>
            <w:tcW w:w="1529" w:type="dxa"/>
          </w:tcPr>
          <w:p w14:paraId="75989EAF" w14:textId="77777777" w:rsidR="00000000" w:rsidRDefault="00000000">
            <w:pPr>
              <w:rPr>
                <w:rFonts w:ascii="Arial" w:hAnsi="Arial" w:cs="Arial"/>
                <w:sz w:val="18"/>
              </w:rPr>
            </w:pPr>
          </w:p>
        </w:tc>
        <w:tc>
          <w:tcPr>
            <w:tcW w:w="1683" w:type="dxa"/>
          </w:tcPr>
          <w:p w14:paraId="7B0C9582" w14:textId="77777777" w:rsidR="00000000" w:rsidRDefault="00000000">
            <w:pPr>
              <w:rPr>
                <w:rFonts w:ascii="Arial" w:hAnsi="Arial" w:cs="Arial"/>
                <w:sz w:val="18"/>
              </w:rPr>
            </w:pPr>
          </w:p>
        </w:tc>
        <w:tc>
          <w:tcPr>
            <w:tcW w:w="1870" w:type="dxa"/>
          </w:tcPr>
          <w:p w14:paraId="2CD098D5" w14:textId="77777777" w:rsidR="00000000" w:rsidRDefault="00000000">
            <w:pPr>
              <w:rPr>
                <w:rFonts w:ascii="Arial" w:hAnsi="Arial" w:cs="Arial"/>
                <w:sz w:val="18"/>
              </w:rPr>
            </w:pPr>
          </w:p>
        </w:tc>
        <w:tc>
          <w:tcPr>
            <w:tcW w:w="1683" w:type="dxa"/>
          </w:tcPr>
          <w:p w14:paraId="5983FFEA" w14:textId="77777777" w:rsidR="00000000" w:rsidRDefault="00000000">
            <w:pPr>
              <w:rPr>
                <w:rFonts w:ascii="Arial" w:hAnsi="Arial" w:cs="Arial"/>
                <w:sz w:val="18"/>
              </w:rPr>
            </w:pPr>
          </w:p>
        </w:tc>
      </w:tr>
      <w:tr w:rsidR="00000000" w14:paraId="7D62F61E" w14:textId="77777777">
        <w:tblPrEx>
          <w:tblCellMar>
            <w:top w:w="0" w:type="dxa"/>
            <w:bottom w:w="0" w:type="dxa"/>
          </w:tblCellMar>
        </w:tblPrEx>
        <w:tc>
          <w:tcPr>
            <w:tcW w:w="3254" w:type="dxa"/>
          </w:tcPr>
          <w:p w14:paraId="171799E9" w14:textId="77777777" w:rsidR="00000000" w:rsidRDefault="00000000">
            <w:pPr>
              <w:rPr>
                <w:rFonts w:ascii="Arial" w:hAnsi="Arial" w:cs="Arial"/>
                <w:sz w:val="18"/>
              </w:rPr>
            </w:pPr>
            <w:r>
              <w:rPr>
                <w:rFonts w:ascii="Arial" w:hAnsi="Arial" w:cs="Arial"/>
                <w:sz w:val="18"/>
              </w:rPr>
              <w:t>The learner listened to the exercise on water sources without interrupting the teacher</w:t>
            </w:r>
          </w:p>
        </w:tc>
        <w:tc>
          <w:tcPr>
            <w:tcW w:w="1529" w:type="dxa"/>
          </w:tcPr>
          <w:p w14:paraId="7F7834FD" w14:textId="77777777" w:rsidR="00000000" w:rsidRDefault="00000000">
            <w:pPr>
              <w:rPr>
                <w:rFonts w:ascii="Arial" w:hAnsi="Arial" w:cs="Arial"/>
                <w:sz w:val="18"/>
              </w:rPr>
            </w:pPr>
          </w:p>
        </w:tc>
        <w:tc>
          <w:tcPr>
            <w:tcW w:w="1683" w:type="dxa"/>
          </w:tcPr>
          <w:p w14:paraId="4195DAB3" w14:textId="77777777" w:rsidR="00000000" w:rsidRDefault="00000000">
            <w:pPr>
              <w:rPr>
                <w:rFonts w:ascii="Arial" w:hAnsi="Arial" w:cs="Arial"/>
                <w:sz w:val="18"/>
              </w:rPr>
            </w:pPr>
          </w:p>
        </w:tc>
        <w:tc>
          <w:tcPr>
            <w:tcW w:w="1870" w:type="dxa"/>
          </w:tcPr>
          <w:p w14:paraId="2CF3EA8F" w14:textId="77777777" w:rsidR="00000000" w:rsidRDefault="00000000">
            <w:pPr>
              <w:rPr>
                <w:rFonts w:ascii="Arial" w:hAnsi="Arial" w:cs="Arial"/>
                <w:sz w:val="18"/>
              </w:rPr>
            </w:pPr>
          </w:p>
        </w:tc>
        <w:tc>
          <w:tcPr>
            <w:tcW w:w="1683" w:type="dxa"/>
          </w:tcPr>
          <w:p w14:paraId="247A2826" w14:textId="77777777" w:rsidR="00000000" w:rsidRDefault="00000000">
            <w:pPr>
              <w:rPr>
                <w:rFonts w:ascii="Arial" w:hAnsi="Arial" w:cs="Arial"/>
                <w:sz w:val="18"/>
              </w:rPr>
            </w:pPr>
          </w:p>
        </w:tc>
      </w:tr>
      <w:tr w:rsidR="00000000" w14:paraId="2D3F4681" w14:textId="77777777">
        <w:tblPrEx>
          <w:tblCellMar>
            <w:top w:w="0" w:type="dxa"/>
            <w:bottom w:w="0" w:type="dxa"/>
          </w:tblCellMar>
        </w:tblPrEx>
        <w:tc>
          <w:tcPr>
            <w:tcW w:w="3254" w:type="dxa"/>
          </w:tcPr>
          <w:p w14:paraId="5888E591" w14:textId="77777777" w:rsidR="00000000" w:rsidRDefault="00000000">
            <w:pPr>
              <w:rPr>
                <w:rFonts w:ascii="Arial" w:hAnsi="Arial" w:cs="Arial"/>
                <w:sz w:val="18"/>
              </w:rPr>
            </w:pPr>
            <w:r>
              <w:rPr>
                <w:rFonts w:ascii="Arial" w:hAnsi="Arial" w:cs="Arial"/>
                <w:sz w:val="18"/>
              </w:rPr>
              <w:t>The learner was able to share his/her personal experiences of water sources</w:t>
            </w:r>
          </w:p>
        </w:tc>
        <w:tc>
          <w:tcPr>
            <w:tcW w:w="1529" w:type="dxa"/>
          </w:tcPr>
          <w:p w14:paraId="16DBD182" w14:textId="77777777" w:rsidR="00000000" w:rsidRDefault="00000000">
            <w:pPr>
              <w:rPr>
                <w:rFonts w:ascii="Arial" w:hAnsi="Arial" w:cs="Arial"/>
                <w:sz w:val="18"/>
              </w:rPr>
            </w:pPr>
          </w:p>
        </w:tc>
        <w:tc>
          <w:tcPr>
            <w:tcW w:w="1683" w:type="dxa"/>
          </w:tcPr>
          <w:p w14:paraId="0A0115F0" w14:textId="77777777" w:rsidR="00000000" w:rsidRDefault="00000000">
            <w:pPr>
              <w:rPr>
                <w:rFonts w:ascii="Arial" w:hAnsi="Arial" w:cs="Arial"/>
                <w:sz w:val="18"/>
              </w:rPr>
            </w:pPr>
          </w:p>
        </w:tc>
        <w:tc>
          <w:tcPr>
            <w:tcW w:w="1870" w:type="dxa"/>
          </w:tcPr>
          <w:p w14:paraId="66B34405" w14:textId="77777777" w:rsidR="00000000" w:rsidRDefault="00000000">
            <w:pPr>
              <w:rPr>
                <w:rFonts w:ascii="Arial" w:hAnsi="Arial" w:cs="Arial"/>
                <w:sz w:val="18"/>
              </w:rPr>
            </w:pPr>
          </w:p>
        </w:tc>
        <w:tc>
          <w:tcPr>
            <w:tcW w:w="1683" w:type="dxa"/>
          </w:tcPr>
          <w:p w14:paraId="064557A0" w14:textId="77777777" w:rsidR="00000000" w:rsidRDefault="00000000">
            <w:pPr>
              <w:rPr>
                <w:rFonts w:ascii="Arial" w:hAnsi="Arial" w:cs="Arial"/>
                <w:sz w:val="18"/>
              </w:rPr>
            </w:pPr>
          </w:p>
        </w:tc>
      </w:tr>
      <w:tr w:rsidR="00000000" w14:paraId="7F078B29" w14:textId="77777777">
        <w:tblPrEx>
          <w:tblCellMar>
            <w:top w:w="0" w:type="dxa"/>
            <w:bottom w:w="0" w:type="dxa"/>
          </w:tblCellMar>
        </w:tblPrEx>
        <w:tc>
          <w:tcPr>
            <w:tcW w:w="3254" w:type="dxa"/>
          </w:tcPr>
          <w:p w14:paraId="6F80913C" w14:textId="77777777" w:rsidR="00000000" w:rsidRDefault="00000000">
            <w:pPr>
              <w:rPr>
                <w:rFonts w:ascii="Arial" w:hAnsi="Arial" w:cs="Arial"/>
                <w:sz w:val="18"/>
              </w:rPr>
            </w:pPr>
            <w:r>
              <w:rPr>
                <w:rFonts w:ascii="Arial" w:hAnsi="Arial" w:cs="Arial"/>
                <w:sz w:val="18"/>
              </w:rPr>
              <w:t xml:space="preserve">The learner was able to offer solutions and/or comments about their environmental actions when enjoying fun activities near or around a water source (question 15) </w:t>
            </w:r>
          </w:p>
        </w:tc>
        <w:tc>
          <w:tcPr>
            <w:tcW w:w="1529" w:type="dxa"/>
          </w:tcPr>
          <w:p w14:paraId="3250AADA" w14:textId="77777777" w:rsidR="00000000" w:rsidRDefault="00000000">
            <w:pPr>
              <w:rPr>
                <w:rFonts w:ascii="Arial" w:hAnsi="Arial" w:cs="Arial"/>
                <w:sz w:val="18"/>
              </w:rPr>
            </w:pPr>
          </w:p>
        </w:tc>
        <w:tc>
          <w:tcPr>
            <w:tcW w:w="1683" w:type="dxa"/>
          </w:tcPr>
          <w:p w14:paraId="5BB73101" w14:textId="77777777" w:rsidR="00000000" w:rsidRDefault="00000000">
            <w:pPr>
              <w:rPr>
                <w:rFonts w:ascii="Arial" w:hAnsi="Arial" w:cs="Arial"/>
                <w:sz w:val="18"/>
              </w:rPr>
            </w:pPr>
          </w:p>
        </w:tc>
        <w:tc>
          <w:tcPr>
            <w:tcW w:w="1870" w:type="dxa"/>
          </w:tcPr>
          <w:p w14:paraId="1DDFDBF7" w14:textId="77777777" w:rsidR="00000000" w:rsidRDefault="00000000">
            <w:pPr>
              <w:rPr>
                <w:rFonts w:ascii="Arial" w:hAnsi="Arial" w:cs="Arial"/>
                <w:sz w:val="18"/>
              </w:rPr>
            </w:pPr>
          </w:p>
        </w:tc>
        <w:tc>
          <w:tcPr>
            <w:tcW w:w="1683" w:type="dxa"/>
          </w:tcPr>
          <w:p w14:paraId="30065C16" w14:textId="77777777" w:rsidR="00000000" w:rsidRDefault="00000000">
            <w:pPr>
              <w:rPr>
                <w:rFonts w:ascii="Arial" w:hAnsi="Arial" w:cs="Arial"/>
                <w:sz w:val="18"/>
              </w:rPr>
            </w:pPr>
          </w:p>
        </w:tc>
      </w:tr>
    </w:tbl>
    <w:p w14:paraId="5F72958F" w14:textId="77777777" w:rsidR="00000000" w:rsidRDefault="00000000">
      <w:pPr>
        <w:rPr>
          <w:rFonts w:ascii="Arial" w:hAnsi="Arial" w:cs="Arial"/>
          <w:i/>
          <w:sz w:val="20"/>
          <w:szCs w:val="20"/>
        </w:rPr>
      </w:pPr>
    </w:p>
    <w:p w14:paraId="49E07DEB" w14:textId="77777777" w:rsidR="00000000" w:rsidRDefault="00000000">
      <w:pPr>
        <w:ind w:left="360"/>
        <w:rPr>
          <w:rFonts w:ascii="Arial" w:hAnsi="Arial" w:cs="Arial"/>
        </w:rPr>
      </w:pPr>
    </w:p>
    <w:p w14:paraId="444B7A96" w14:textId="77777777" w:rsidR="00000000" w:rsidRDefault="00000000">
      <w:pPr>
        <w:ind w:left="360"/>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9"/>
      </w:tblGrid>
      <w:tr w:rsidR="00000000" w14:paraId="11FB70BB" w14:textId="77777777">
        <w:tblPrEx>
          <w:tblCellMar>
            <w:top w:w="0" w:type="dxa"/>
            <w:bottom w:w="0" w:type="dxa"/>
          </w:tblCellMar>
        </w:tblPrEx>
        <w:tc>
          <w:tcPr>
            <w:tcW w:w="9855" w:type="dxa"/>
          </w:tcPr>
          <w:p w14:paraId="1EAA9AA5" w14:textId="77777777" w:rsidR="00000000" w:rsidRDefault="00000000">
            <w:pPr>
              <w:pStyle w:val="Heading2"/>
              <w:rPr>
                <w:bCs/>
                <w:szCs w:val="24"/>
              </w:rPr>
            </w:pPr>
            <w:r>
              <w:rPr>
                <w:bCs/>
                <w:szCs w:val="24"/>
              </w:rPr>
              <w:t>ACTIVITY THREE: WATER, SANITATION AND HEALTH</w:t>
            </w:r>
          </w:p>
        </w:tc>
      </w:tr>
    </w:tbl>
    <w:p w14:paraId="76205FAA" w14:textId="77777777" w:rsidR="00000000" w:rsidRDefault="00000000">
      <w:pPr>
        <w:ind w:left="360"/>
        <w:rPr>
          <w:rFonts w:ascii="Arial" w:hAnsi="Arial" w:cs="Arial"/>
        </w:rPr>
      </w:pPr>
    </w:p>
    <w:p w14:paraId="530303A1" w14:textId="77777777" w:rsidR="00000000" w:rsidRDefault="00000000">
      <w:pPr>
        <w:ind w:left="360"/>
        <w:jc w:val="center"/>
        <w:rPr>
          <w:rFonts w:ascii="Arial" w:hAnsi="Arial" w:cs="Arial"/>
          <w:b/>
          <w:bCs/>
        </w:rPr>
      </w:pPr>
      <w:r>
        <w:rPr>
          <w:rFonts w:ascii="Arial" w:hAnsi="Arial" w:cs="Arial"/>
          <w:b/>
          <w:bCs/>
        </w:rPr>
        <w:t>This LIFE ORIENTATION activity looks at basic sanitation – when and why should we wash our hands?</w:t>
      </w:r>
    </w:p>
    <w:p w14:paraId="35AF0F88" w14:textId="77777777" w:rsidR="00000000" w:rsidRDefault="00000000">
      <w:pPr>
        <w:ind w:left="360"/>
        <w:rPr>
          <w:rFonts w:ascii="Arial" w:hAnsi="Arial" w:cs="Arial"/>
        </w:rPr>
      </w:pPr>
    </w:p>
    <w:p w14:paraId="17F3984B" w14:textId="77777777" w:rsidR="00000000" w:rsidRDefault="00000000">
      <w:pPr>
        <w:spacing w:line="235" w:lineRule="auto"/>
        <w:ind w:left="360"/>
        <w:rPr>
          <w:rFonts w:ascii="Arial" w:hAnsi="Arial" w:cs="Arial"/>
          <w:iCs/>
          <w:szCs w:val="20"/>
        </w:rPr>
      </w:pPr>
      <w:r>
        <w:rPr>
          <w:rFonts w:ascii="Arial" w:hAnsi="Arial" w:cs="Arial"/>
          <w:iCs/>
          <w:szCs w:val="20"/>
        </w:rPr>
        <w:t xml:space="preserve">Most of us have different names, we live in different houses, if we were to write our addresses or our telephone numbers, they would all be different; some of us like polony on our bread and some of us don’t; some of us have brothers and sisters and some of us don’t; some of us have pets; some of us live in towns, others live on farms or in small villages. So, it seems like there are quite a few things that make us different from each other BUT there are many many things that make us similar. We all need to eat food or else we’ll get very very hungry and then get sick and we all need to drink fresh clean water. We also ALL need to go to the toilet every day!! </w:t>
      </w:r>
    </w:p>
    <w:p w14:paraId="77263E73" w14:textId="77777777" w:rsidR="00000000" w:rsidRDefault="00000000">
      <w:pPr>
        <w:spacing w:line="235" w:lineRule="auto"/>
        <w:ind w:left="360"/>
        <w:rPr>
          <w:rFonts w:ascii="Arial" w:hAnsi="Arial" w:cs="Arial"/>
          <w:iCs/>
          <w:szCs w:val="20"/>
        </w:rPr>
      </w:pPr>
    </w:p>
    <w:p w14:paraId="1136AD61" w14:textId="0DA788ED" w:rsidR="00000000" w:rsidRDefault="0028553E">
      <w:pPr>
        <w:spacing w:line="235" w:lineRule="auto"/>
        <w:ind w:left="360"/>
        <w:rPr>
          <w:rFonts w:ascii="Arial" w:hAnsi="Arial" w:cs="Arial"/>
          <w:iCs/>
          <w:szCs w:val="20"/>
        </w:rPr>
      </w:pPr>
      <w:r>
        <w:rPr>
          <w:noProof/>
          <w:sz w:val="20"/>
          <w:lang w:val="en-US"/>
        </w:rPr>
        <w:drawing>
          <wp:anchor distT="0" distB="0" distL="114300" distR="114300" simplePos="0" relativeHeight="251670016" behindDoc="0" locked="0" layoutInCell="1" allowOverlap="1" wp14:anchorId="7BB3A7D4" wp14:editId="1BB519B2">
            <wp:simplePos x="0" y="0"/>
            <wp:positionH relativeFrom="column">
              <wp:posOffset>5224780</wp:posOffset>
            </wp:positionH>
            <wp:positionV relativeFrom="paragraph">
              <wp:posOffset>538480</wp:posOffset>
            </wp:positionV>
            <wp:extent cx="1114425" cy="1562100"/>
            <wp:effectExtent l="0" t="0" r="0" b="0"/>
            <wp:wrapTight wrapText="bothSides">
              <wp:wrapPolygon edited="0">
                <wp:start x="0" y="0"/>
                <wp:lineTo x="0" y="21337"/>
                <wp:lineTo x="21415" y="21337"/>
                <wp:lineTo x="21415" y="0"/>
                <wp:lineTo x="0" y="0"/>
              </wp:wrapPolygon>
            </wp:wrapTight>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iCs/>
          <w:szCs w:val="20"/>
        </w:rPr>
        <w:t>The food and water that we eat and drink makes our bodies strong and our brains clear and bright. If our bodies don’t need all the food and water that we feed them, they need to get rid of it and one of the ways they do that is when we go to the toilet.</w:t>
      </w:r>
    </w:p>
    <w:p w14:paraId="79A60F6B" w14:textId="77777777" w:rsidR="00000000" w:rsidRDefault="00000000">
      <w:pPr>
        <w:spacing w:line="235" w:lineRule="auto"/>
        <w:ind w:left="360"/>
        <w:rPr>
          <w:rFonts w:ascii="Arial" w:hAnsi="Arial" w:cs="Arial"/>
          <w:iCs/>
          <w:szCs w:val="20"/>
        </w:rPr>
      </w:pPr>
    </w:p>
    <w:p w14:paraId="72AA6A03" w14:textId="77777777" w:rsidR="00000000" w:rsidRDefault="00000000">
      <w:pPr>
        <w:pStyle w:val="Heading5"/>
        <w:spacing w:line="235" w:lineRule="auto"/>
        <w:rPr>
          <w:sz w:val="24"/>
        </w:rPr>
      </w:pPr>
      <w:r>
        <w:rPr>
          <w:sz w:val="24"/>
        </w:rPr>
        <w:t>CLASS DISCUSSION:</w:t>
      </w:r>
    </w:p>
    <w:p w14:paraId="0EB1F5E5" w14:textId="77777777" w:rsidR="00000000" w:rsidRDefault="00000000">
      <w:pPr>
        <w:numPr>
          <w:ilvl w:val="0"/>
          <w:numId w:val="7"/>
        </w:numPr>
        <w:spacing w:line="235" w:lineRule="auto"/>
        <w:rPr>
          <w:rFonts w:ascii="Arial" w:hAnsi="Arial" w:cs="Arial"/>
          <w:iCs/>
          <w:szCs w:val="20"/>
        </w:rPr>
      </w:pPr>
      <w:r>
        <w:rPr>
          <w:rFonts w:ascii="Arial" w:hAnsi="Arial" w:cs="Arial"/>
          <w:iCs/>
          <w:szCs w:val="20"/>
        </w:rPr>
        <w:t xml:space="preserve">As a class, let the children discuss different kinds of toilets that they have seen. They may like to draw pictures of the toilets they know – these could include flush toilets, pit latrines (of which there are many different types), ‘eastern toilets’ (also flush toilets but with no seat), commodes and buckets. There may even be mention of people using the bush or a tree as a toilet. </w:t>
      </w:r>
    </w:p>
    <w:p w14:paraId="5C330EF5" w14:textId="77777777" w:rsidR="00000000" w:rsidRDefault="00000000">
      <w:pPr>
        <w:spacing w:line="235" w:lineRule="auto"/>
        <w:ind w:left="360"/>
        <w:rPr>
          <w:rFonts w:ascii="Arial" w:hAnsi="Arial" w:cs="Arial"/>
          <w:iCs/>
          <w:szCs w:val="20"/>
        </w:rPr>
      </w:pPr>
    </w:p>
    <w:p w14:paraId="2DD1B2C2" w14:textId="77777777" w:rsidR="00000000" w:rsidRDefault="00000000">
      <w:pPr>
        <w:spacing w:line="235" w:lineRule="auto"/>
        <w:ind w:left="360"/>
        <w:rPr>
          <w:rFonts w:ascii="Arial" w:hAnsi="Arial" w:cs="Arial"/>
          <w:iCs/>
          <w:szCs w:val="20"/>
        </w:rPr>
      </w:pPr>
      <w:r>
        <w:rPr>
          <w:rFonts w:ascii="Arial" w:hAnsi="Arial" w:cs="Arial"/>
          <w:iCs/>
          <w:szCs w:val="20"/>
        </w:rPr>
        <w:t>Germs are living things but they are so small, you can’t see them. You have to use a microscope. You get good germs and bad germs and the ones that you can get on your hands after you’ve been to the toilet or helped your mother change the baby’s nappy, are BAD germs. They can make you very sick if they get back into your mouth and then into your tummy.</w:t>
      </w:r>
    </w:p>
    <w:p w14:paraId="60C38993" w14:textId="77777777" w:rsidR="00000000" w:rsidRDefault="00000000">
      <w:pPr>
        <w:spacing w:line="235" w:lineRule="auto"/>
        <w:ind w:left="360"/>
        <w:rPr>
          <w:rFonts w:ascii="Arial" w:hAnsi="Arial" w:cs="Arial"/>
          <w:iCs/>
          <w:szCs w:val="20"/>
        </w:rPr>
      </w:pPr>
    </w:p>
    <w:p w14:paraId="4881C915" w14:textId="77777777" w:rsidR="00000000" w:rsidRDefault="00000000">
      <w:pPr>
        <w:spacing w:line="235" w:lineRule="auto"/>
        <w:ind w:left="360"/>
        <w:jc w:val="center"/>
        <w:rPr>
          <w:rFonts w:ascii="Arial" w:hAnsi="Arial" w:cs="Arial"/>
          <w:iCs/>
          <w:sz w:val="20"/>
          <w:szCs w:val="20"/>
        </w:rPr>
      </w:pPr>
      <w:r>
        <w:rPr>
          <w:rFonts w:ascii="Arial" w:hAnsi="Arial" w:cs="Arial"/>
          <w:i/>
          <w:szCs w:val="20"/>
        </w:rPr>
        <w:t>Photocopy the two comic strip stories on the next page or if you have access to an overhead projector, photocopy the stories onto an overhead transparency.</w:t>
      </w:r>
    </w:p>
    <w:p w14:paraId="360C0E0F" w14:textId="77777777" w:rsidR="00000000" w:rsidRDefault="00000000">
      <w:pPr>
        <w:pStyle w:val="Heading5"/>
        <w:ind w:left="0"/>
        <w:rPr>
          <w:sz w:val="24"/>
        </w:rPr>
        <w:sectPr w:rsidR="00000000">
          <w:pgSz w:w="11907" w:h="16840" w:code="9"/>
          <w:pgMar w:top="1134" w:right="1134" w:bottom="1134" w:left="1134" w:header="709" w:footer="709" w:gutter="0"/>
          <w:cols w:space="708"/>
          <w:docGrid w:linePitch="360"/>
        </w:sectPr>
      </w:pPr>
    </w:p>
    <w:p w14:paraId="078430B7" w14:textId="6A1EA151" w:rsidR="00000000" w:rsidRDefault="0028553E">
      <w:pPr>
        <w:pStyle w:val="Heading5"/>
        <w:ind w:left="0"/>
        <w:rPr>
          <w:sz w:val="24"/>
        </w:rPr>
        <w:sectPr w:rsidR="00000000">
          <w:type w:val="oddPage"/>
          <w:pgSz w:w="16840" w:h="11907" w:orient="landscape" w:code="9"/>
          <w:pgMar w:top="1134" w:right="1134" w:bottom="1134" w:left="1134" w:header="709" w:footer="709" w:gutter="0"/>
          <w:cols w:space="708"/>
          <w:docGrid w:linePitch="360"/>
        </w:sectPr>
      </w:pPr>
      <w:r>
        <w:rPr>
          <w:noProof/>
          <w:lang w:val="en-US"/>
        </w:rPr>
        <w:lastRenderedPageBreak/>
        <w:drawing>
          <wp:anchor distT="0" distB="0" distL="114300" distR="114300" simplePos="0" relativeHeight="251666944" behindDoc="0" locked="0" layoutInCell="1" allowOverlap="1" wp14:anchorId="363A6ECC" wp14:editId="7FEE0ABB">
            <wp:simplePos x="0" y="0"/>
            <wp:positionH relativeFrom="column">
              <wp:posOffset>1405890</wp:posOffset>
            </wp:positionH>
            <wp:positionV relativeFrom="paragraph">
              <wp:posOffset>3086100</wp:posOffset>
            </wp:positionV>
            <wp:extent cx="1610360" cy="2971800"/>
            <wp:effectExtent l="0" t="0" r="0" b="0"/>
            <wp:wrapTight wrapText="bothSides">
              <wp:wrapPolygon edited="0">
                <wp:start x="0" y="0"/>
                <wp:lineTo x="0" y="21462"/>
                <wp:lineTo x="21464" y="21462"/>
                <wp:lineTo x="21464" y="0"/>
                <wp:lineTo x="0" y="0"/>
              </wp:wrapPolygon>
            </wp:wrapTight>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036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920" behindDoc="0" locked="0" layoutInCell="1" allowOverlap="1" wp14:anchorId="7AB94878" wp14:editId="03EBB975">
            <wp:simplePos x="0" y="0"/>
            <wp:positionH relativeFrom="column">
              <wp:posOffset>3029585</wp:posOffset>
            </wp:positionH>
            <wp:positionV relativeFrom="paragraph">
              <wp:posOffset>3121660</wp:posOffset>
            </wp:positionV>
            <wp:extent cx="1542415" cy="3050540"/>
            <wp:effectExtent l="0" t="0" r="0" b="0"/>
            <wp:wrapTight wrapText="bothSides">
              <wp:wrapPolygon edited="0">
                <wp:start x="0" y="0"/>
                <wp:lineTo x="0" y="21447"/>
                <wp:lineTo x="21342" y="21447"/>
                <wp:lineTo x="21342" y="0"/>
                <wp:lineTo x="0" y="0"/>
              </wp:wrapPolygon>
            </wp:wrapTight>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415" cy="305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896" behindDoc="0" locked="0" layoutInCell="1" allowOverlap="1" wp14:anchorId="311E24EC" wp14:editId="4DEDC6BE">
            <wp:simplePos x="0" y="0"/>
            <wp:positionH relativeFrom="column">
              <wp:posOffset>4632960</wp:posOffset>
            </wp:positionH>
            <wp:positionV relativeFrom="paragraph">
              <wp:posOffset>3050540</wp:posOffset>
            </wp:positionV>
            <wp:extent cx="1654810" cy="3235960"/>
            <wp:effectExtent l="0" t="0" r="0" b="0"/>
            <wp:wrapTight wrapText="bothSides">
              <wp:wrapPolygon edited="0">
                <wp:start x="0" y="0"/>
                <wp:lineTo x="0" y="21490"/>
                <wp:lineTo x="21384" y="21490"/>
                <wp:lineTo x="21384" y="0"/>
                <wp:lineTo x="0" y="0"/>
              </wp:wrapPolygon>
            </wp:wrapTight>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4810"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848" behindDoc="0" locked="0" layoutInCell="1" allowOverlap="1" wp14:anchorId="6C7B38FD" wp14:editId="40D5A6ED">
            <wp:simplePos x="0" y="0"/>
            <wp:positionH relativeFrom="column">
              <wp:posOffset>8022590</wp:posOffset>
            </wp:positionH>
            <wp:positionV relativeFrom="paragraph">
              <wp:posOffset>3086100</wp:posOffset>
            </wp:positionV>
            <wp:extent cx="1595755" cy="3021965"/>
            <wp:effectExtent l="0" t="0" r="0" b="0"/>
            <wp:wrapTight wrapText="bothSides">
              <wp:wrapPolygon edited="0">
                <wp:start x="0" y="0"/>
                <wp:lineTo x="0" y="21514"/>
                <wp:lineTo x="21402" y="21514"/>
                <wp:lineTo x="21402" y="0"/>
                <wp:lineTo x="0" y="0"/>
              </wp:wrapPolygon>
            </wp:wrapTight>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5755"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872" behindDoc="0" locked="0" layoutInCell="1" allowOverlap="1" wp14:anchorId="4E463825" wp14:editId="35866021">
            <wp:simplePos x="0" y="0"/>
            <wp:positionH relativeFrom="column">
              <wp:posOffset>6293485</wp:posOffset>
            </wp:positionH>
            <wp:positionV relativeFrom="paragraph">
              <wp:posOffset>3086100</wp:posOffset>
            </wp:positionV>
            <wp:extent cx="1590675" cy="3077845"/>
            <wp:effectExtent l="0" t="0" r="0" b="0"/>
            <wp:wrapTight wrapText="bothSides">
              <wp:wrapPolygon edited="0">
                <wp:start x="0" y="0"/>
                <wp:lineTo x="0" y="21524"/>
                <wp:lineTo x="21471" y="21524"/>
                <wp:lineTo x="21471" y="0"/>
                <wp:lineTo x="0" y="0"/>
              </wp:wrapPolygon>
            </wp:wrapTight>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307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968" behindDoc="0" locked="0" layoutInCell="1" allowOverlap="1" wp14:anchorId="76E4D58E" wp14:editId="4AB82284">
            <wp:simplePos x="0" y="0"/>
            <wp:positionH relativeFrom="column">
              <wp:posOffset>-237490</wp:posOffset>
            </wp:positionH>
            <wp:positionV relativeFrom="paragraph">
              <wp:posOffset>2981325</wp:posOffset>
            </wp:positionV>
            <wp:extent cx="1689100" cy="3305175"/>
            <wp:effectExtent l="0" t="0" r="0" b="0"/>
            <wp:wrapTight wrapText="bothSides">
              <wp:wrapPolygon edited="0">
                <wp:start x="0" y="0"/>
                <wp:lineTo x="0" y="21538"/>
                <wp:lineTo x="21438" y="21538"/>
                <wp:lineTo x="21438" y="0"/>
                <wp:lineTo x="0"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0" locked="0" layoutInCell="1" allowOverlap="1" wp14:anchorId="43E19AED" wp14:editId="1E03E2AA">
            <wp:simplePos x="0" y="0"/>
            <wp:positionH relativeFrom="column">
              <wp:posOffset>2989580</wp:posOffset>
            </wp:positionH>
            <wp:positionV relativeFrom="paragraph">
              <wp:posOffset>-6985</wp:posOffset>
            </wp:positionV>
            <wp:extent cx="1522730" cy="2864485"/>
            <wp:effectExtent l="0" t="0" r="0" b="0"/>
            <wp:wrapTight wrapText="bothSides">
              <wp:wrapPolygon edited="0">
                <wp:start x="0" y="0"/>
                <wp:lineTo x="0" y="21404"/>
                <wp:lineTo x="21348" y="21404"/>
                <wp:lineTo x="21348" y="0"/>
                <wp:lineTo x="0"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273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0" locked="0" layoutInCell="1" allowOverlap="1" wp14:anchorId="41015721" wp14:editId="6BE5B2E4">
            <wp:simplePos x="0" y="0"/>
            <wp:positionH relativeFrom="column">
              <wp:posOffset>1360170</wp:posOffset>
            </wp:positionH>
            <wp:positionV relativeFrom="paragraph">
              <wp:posOffset>-6985</wp:posOffset>
            </wp:positionV>
            <wp:extent cx="1489710" cy="2864485"/>
            <wp:effectExtent l="0" t="0" r="0" b="0"/>
            <wp:wrapTight wrapText="bothSides">
              <wp:wrapPolygon edited="0">
                <wp:start x="0" y="0"/>
                <wp:lineTo x="0" y="21404"/>
                <wp:lineTo x="21269" y="21404"/>
                <wp:lineTo x="21269" y="0"/>
                <wp:lineTo x="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971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0" locked="0" layoutInCell="1" allowOverlap="1" wp14:anchorId="6B786F71" wp14:editId="0D8FCE09">
            <wp:simplePos x="0" y="0"/>
            <wp:positionH relativeFrom="column">
              <wp:posOffset>4631055</wp:posOffset>
            </wp:positionH>
            <wp:positionV relativeFrom="paragraph">
              <wp:posOffset>-6985</wp:posOffset>
            </wp:positionV>
            <wp:extent cx="1464945" cy="2864485"/>
            <wp:effectExtent l="0" t="0" r="0" b="0"/>
            <wp:wrapTight wrapText="bothSides">
              <wp:wrapPolygon edited="0">
                <wp:start x="0" y="0"/>
                <wp:lineTo x="0" y="21404"/>
                <wp:lineTo x="21347" y="21404"/>
                <wp:lineTo x="21347" y="0"/>
                <wp:lineTo x="0" y="0"/>
              </wp:wrapPolygon>
            </wp:wrapTigh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494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704" behindDoc="0" locked="0" layoutInCell="1" allowOverlap="1" wp14:anchorId="065835D2" wp14:editId="15550371">
            <wp:simplePos x="0" y="0"/>
            <wp:positionH relativeFrom="column">
              <wp:posOffset>-177165</wp:posOffset>
            </wp:positionH>
            <wp:positionV relativeFrom="paragraph">
              <wp:posOffset>-6985</wp:posOffset>
            </wp:positionV>
            <wp:extent cx="1456055" cy="2864485"/>
            <wp:effectExtent l="0" t="0" r="0" b="0"/>
            <wp:wrapTight wrapText="bothSides">
              <wp:wrapPolygon edited="0">
                <wp:start x="0" y="0"/>
                <wp:lineTo x="0" y="21404"/>
                <wp:lineTo x="21195" y="21404"/>
                <wp:lineTo x="21195"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605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0" locked="0" layoutInCell="1" allowOverlap="1" wp14:anchorId="01155ED5" wp14:editId="2174DF7F">
            <wp:simplePos x="0" y="0"/>
            <wp:positionH relativeFrom="column">
              <wp:posOffset>6251575</wp:posOffset>
            </wp:positionH>
            <wp:positionV relativeFrom="paragraph">
              <wp:posOffset>-6985</wp:posOffset>
            </wp:positionV>
            <wp:extent cx="1585595" cy="2864485"/>
            <wp:effectExtent l="0" t="0" r="0" b="0"/>
            <wp:wrapTight wrapText="bothSides">
              <wp:wrapPolygon edited="0">
                <wp:start x="0" y="0"/>
                <wp:lineTo x="0" y="21404"/>
                <wp:lineTo x="21280" y="21404"/>
                <wp:lineTo x="21280" y="0"/>
                <wp:lineTo x="0"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559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824" behindDoc="0" locked="0" layoutInCell="1" allowOverlap="1" wp14:anchorId="2BE3C4EE" wp14:editId="0E54011A">
            <wp:simplePos x="0" y="0"/>
            <wp:positionH relativeFrom="column">
              <wp:posOffset>7828280</wp:posOffset>
            </wp:positionH>
            <wp:positionV relativeFrom="paragraph">
              <wp:posOffset>-6985</wp:posOffset>
            </wp:positionV>
            <wp:extent cx="1552575" cy="2864485"/>
            <wp:effectExtent l="0" t="0" r="0" b="0"/>
            <wp:wrapTight wrapText="bothSides">
              <wp:wrapPolygon edited="0">
                <wp:start x="0" y="0"/>
                <wp:lineTo x="0" y="21404"/>
                <wp:lineTo x="21467" y="21404"/>
                <wp:lineTo x="21467" y="0"/>
                <wp:lineTo x="0"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sz w:val="24"/>
        </w:rPr>
        <w:br/>
      </w:r>
    </w:p>
    <w:p w14:paraId="754D9918" w14:textId="77777777" w:rsidR="00000000" w:rsidRDefault="00000000">
      <w:pPr>
        <w:pStyle w:val="Heading5"/>
        <w:ind w:left="0"/>
        <w:rPr>
          <w:sz w:val="24"/>
        </w:rPr>
      </w:pPr>
      <w:r>
        <w:rPr>
          <w:sz w:val="24"/>
        </w:rPr>
        <w:lastRenderedPageBreak/>
        <w:t>QUESTIONS TO ASK THE CLASS:</w:t>
      </w:r>
    </w:p>
    <w:p w14:paraId="3CF72BE6" w14:textId="77777777" w:rsidR="00000000" w:rsidRDefault="00000000">
      <w:pPr>
        <w:pStyle w:val="BodyText2"/>
        <w:rPr>
          <w:sz w:val="24"/>
        </w:rPr>
      </w:pPr>
    </w:p>
    <w:p w14:paraId="715BEBE5" w14:textId="77777777" w:rsidR="00000000" w:rsidRDefault="00000000">
      <w:pPr>
        <w:pStyle w:val="BodyText2"/>
        <w:numPr>
          <w:ilvl w:val="0"/>
          <w:numId w:val="14"/>
        </w:numPr>
        <w:rPr>
          <w:sz w:val="24"/>
        </w:rPr>
      </w:pPr>
      <w:r>
        <w:rPr>
          <w:sz w:val="24"/>
        </w:rPr>
        <w:t>After going through the comic strips, ask the learners, in groups of four or five to discuss the two ‘stories’ amongst themselves. They need to be able to talk through the pictures with words / a story.</w:t>
      </w:r>
    </w:p>
    <w:p w14:paraId="6E75AC1F" w14:textId="77777777" w:rsidR="00000000" w:rsidRDefault="00000000">
      <w:pPr>
        <w:pStyle w:val="BodyText2"/>
        <w:ind w:left="360"/>
        <w:rPr>
          <w:sz w:val="24"/>
        </w:rPr>
      </w:pPr>
    </w:p>
    <w:p w14:paraId="33590BE3" w14:textId="77777777" w:rsidR="00000000" w:rsidRDefault="00000000">
      <w:pPr>
        <w:pStyle w:val="BodyText2"/>
        <w:numPr>
          <w:ilvl w:val="0"/>
          <w:numId w:val="14"/>
        </w:numPr>
        <w:rPr>
          <w:sz w:val="24"/>
        </w:rPr>
      </w:pPr>
      <w:r>
        <w:rPr>
          <w:sz w:val="24"/>
        </w:rPr>
        <w:t>Ask the children how they felt at the end of the story.</w:t>
      </w:r>
    </w:p>
    <w:p w14:paraId="7A29C938" w14:textId="77777777" w:rsidR="00000000" w:rsidRDefault="00000000">
      <w:pPr>
        <w:pStyle w:val="BodyText2"/>
        <w:rPr>
          <w:sz w:val="24"/>
        </w:rPr>
      </w:pPr>
      <w:r>
        <w:rPr>
          <w:sz w:val="24"/>
        </w:rPr>
        <w:t xml:space="preserve"> </w:t>
      </w:r>
    </w:p>
    <w:p w14:paraId="30196DAB" w14:textId="77777777" w:rsidR="00000000" w:rsidRDefault="00000000">
      <w:pPr>
        <w:pStyle w:val="BodyText2"/>
        <w:numPr>
          <w:ilvl w:val="0"/>
          <w:numId w:val="14"/>
        </w:numPr>
        <w:rPr>
          <w:sz w:val="24"/>
        </w:rPr>
      </w:pPr>
      <w:r>
        <w:rPr>
          <w:sz w:val="24"/>
        </w:rPr>
        <w:t>Have any of the children ever had diarrhoea (a runny sore tummy)? Let them know that sometimes a sore runny tummy can also be caused by eating food that is not fresh.</w:t>
      </w:r>
    </w:p>
    <w:p w14:paraId="5A910A91" w14:textId="77777777" w:rsidR="00000000" w:rsidRDefault="00000000">
      <w:pPr>
        <w:pStyle w:val="BodyText2"/>
        <w:rPr>
          <w:sz w:val="24"/>
        </w:rPr>
      </w:pPr>
    </w:p>
    <w:p w14:paraId="094F4787" w14:textId="77777777" w:rsidR="00000000" w:rsidRDefault="00000000">
      <w:pPr>
        <w:pStyle w:val="BodyText2"/>
        <w:numPr>
          <w:ilvl w:val="0"/>
          <w:numId w:val="14"/>
        </w:numPr>
        <w:rPr>
          <w:sz w:val="24"/>
        </w:rPr>
      </w:pPr>
      <w:r>
        <w:rPr>
          <w:sz w:val="24"/>
        </w:rPr>
        <w:t>What should Nathi and the child in the comic strip have done, after going to the toilet?</w:t>
      </w:r>
    </w:p>
    <w:p w14:paraId="4177BA45" w14:textId="77777777" w:rsidR="00000000" w:rsidRDefault="00000000">
      <w:pPr>
        <w:pStyle w:val="BodyText2"/>
        <w:rPr>
          <w:sz w:val="24"/>
        </w:rPr>
      </w:pPr>
    </w:p>
    <w:p w14:paraId="2931B3B2" w14:textId="77777777" w:rsidR="00000000" w:rsidRDefault="00000000">
      <w:pPr>
        <w:numPr>
          <w:ilvl w:val="0"/>
          <w:numId w:val="14"/>
        </w:numPr>
        <w:rPr>
          <w:rFonts w:ascii="Arial" w:hAnsi="Arial" w:cs="Arial"/>
          <w:iCs/>
          <w:szCs w:val="20"/>
        </w:rPr>
      </w:pPr>
      <w:r>
        <w:rPr>
          <w:rFonts w:ascii="Arial" w:hAnsi="Arial" w:cs="Arial"/>
          <w:iCs/>
          <w:szCs w:val="20"/>
        </w:rPr>
        <w:t>When should we wash our hands?</w:t>
      </w:r>
    </w:p>
    <w:p w14:paraId="72C78A34" w14:textId="77777777" w:rsidR="00000000" w:rsidRDefault="00000000">
      <w:pPr>
        <w:ind w:left="360"/>
        <w:rPr>
          <w:rFonts w:ascii="Arial" w:hAnsi="Arial" w:cs="Arial"/>
          <w:iCs/>
          <w:szCs w:val="20"/>
        </w:rPr>
      </w:pPr>
    </w:p>
    <w:p w14:paraId="6C0DE539" w14:textId="77777777" w:rsidR="00000000" w:rsidRDefault="00000000">
      <w:pPr>
        <w:ind w:left="1080" w:firstLine="360"/>
        <w:rPr>
          <w:rFonts w:ascii="Arial" w:hAnsi="Arial" w:cs="Arial"/>
          <w:b/>
          <w:bCs/>
          <w:iCs/>
          <w:szCs w:val="20"/>
        </w:rPr>
      </w:pPr>
      <w:r>
        <w:rPr>
          <w:rFonts w:ascii="Arial" w:hAnsi="Arial" w:cs="Arial"/>
          <w:b/>
          <w:bCs/>
          <w:iCs/>
          <w:szCs w:val="20"/>
        </w:rPr>
        <w:t>Some answers:</w:t>
      </w:r>
    </w:p>
    <w:p w14:paraId="6C1FB11E" w14:textId="77777777" w:rsidR="00000000" w:rsidRDefault="00000000">
      <w:pPr>
        <w:numPr>
          <w:ilvl w:val="2"/>
          <w:numId w:val="7"/>
        </w:numPr>
        <w:rPr>
          <w:rFonts w:ascii="Arial" w:hAnsi="Arial" w:cs="Arial"/>
          <w:iCs/>
          <w:szCs w:val="20"/>
        </w:rPr>
      </w:pPr>
      <w:r>
        <w:rPr>
          <w:rFonts w:ascii="Arial" w:hAnsi="Arial" w:cs="Arial"/>
          <w:iCs/>
          <w:szCs w:val="20"/>
        </w:rPr>
        <w:t>After going to the toilet</w:t>
      </w:r>
    </w:p>
    <w:p w14:paraId="16DABE04" w14:textId="77777777" w:rsidR="00000000" w:rsidRDefault="00000000">
      <w:pPr>
        <w:numPr>
          <w:ilvl w:val="2"/>
          <w:numId w:val="7"/>
        </w:numPr>
        <w:rPr>
          <w:rFonts w:ascii="Arial" w:hAnsi="Arial" w:cs="Arial"/>
          <w:iCs/>
          <w:szCs w:val="20"/>
        </w:rPr>
      </w:pPr>
      <w:r>
        <w:rPr>
          <w:rFonts w:ascii="Arial" w:hAnsi="Arial" w:cs="Arial"/>
          <w:iCs/>
          <w:szCs w:val="20"/>
        </w:rPr>
        <w:t>After touching animals</w:t>
      </w:r>
    </w:p>
    <w:p w14:paraId="60B86B81" w14:textId="77777777" w:rsidR="00000000" w:rsidRDefault="00000000">
      <w:pPr>
        <w:numPr>
          <w:ilvl w:val="2"/>
          <w:numId w:val="7"/>
        </w:numPr>
        <w:rPr>
          <w:rFonts w:ascii="Arial" w:hAnsi="Arial" w:cs="Arial"/>
          <w:iCs/>
          <w:szCs w:val="20"/>
        </w:rPr>
      </w:pPr>
      <w:r>
        <w:rPr>
          <w:rFonts w:ascii="Arial" w:hAnsi="Arial" w:cs="Arial"/>
          <w:iCs/>
          <w:szCs w:val="20"/>
        </w:rPr>
        <w:t>After handling old food or taking the garbage outside</w:t>
      </w:r>
    </w:p>
    <w:p w14:paraId="1E011BB7" w14:textId="77777777" w:rsidR="00000000" w:rsidRDefault="00000000">
      <w:pPr>
        <w:numPr>
          <w:ilvl w:val="2"/>
          <w:numId w:val="7"/>
        </w:numPr>
        <w:rPr>
          <w:rFonts w:ascii="Arial" w:hAnsi="Arial" w:cs="Arial"/>
          <w:iCs/>
          <w:szCs w:val="20"/>
        </w:rPr>
      </w:pPr>
      <w:r>
        <w:rPr>
          <w:rFonts w:ascii="Arial" w:hAnsi="Arial" w:cs="Arial"/>
          <w:iCs/>
          <w:szCs w:val="20"/>
        </w:rPr>
        <w:t>After changing babies’ nappies</w:t>
      </w:r>
    </w:p>
    <w:p w14:paraId="2B910BE1" w14:textId="77777777" w:rsidR="00000000" w:rsidRDefault="00000000">
      <w:pPr>
        <w:numPr>
          <w:ilvl w:val="2"/>
          <w:numId w:val="7"/>
        </w:numPr>
        <w:rPr>
          <w:rFonts w:ascii="Arial" w:hAnsi="Arial" w:cs="Arial"/>
          <w:iCs/>
          <w:szCs w:val="20"/>
        </w:rPr>
      </w:pPr>
      <w:r>
        <w:rPr>
          <w:rFonts w:ascii="Arial" w:hAnsi="Arial" w:cs="Arial"/>
          <w:iCs/>
          <w:szCs w:val="20"/>
        </w:rPr>
        <w:t>After cleaning</w:t>
      </w:r>
    </w:p>
    <w:p w14:paraId="76818CC1" w14:textId="77777777" w:rsidR="00000000" w:rsidRDefault="00000000">
      <w:pPr>
        <w:numPr>
          <w:ilvl w:val="2"/>
          <w:numId w:val="7"/>
        </w:numPr>
        <w:rPr>
          <w:rFonts w:ascii="Arial" w:hAnsi="Arial" w:cs="Arial"/>
          <w:iCs/>
          <w:szCs w:val="20"/>
        </w:rPr>
      </w:pPr>
      <w:r>
        <w:rPr>
          <w:rFonts w:ascii="Arial" w:hAnsi="Arial" w:cs="Arial"/>
          <w:iCs/>
          <w:szCs w:val="20"/>
        </w:rPr>
        <w:t>Before we eat</w:t>
      </w:r>
    </w:p>
    <w:p w14:paraId="6301B608" w14:textId="77777777" w:rsidR="00000000" w:rsidRDefault="00000000">
      <w:pPr>
        <w:numPr>
          <w:ilvl w:val="2"/>
          <w:numId w:val="7"/>
        </w:numPr>
        <w:rPr>
          <w:rFonts w:ascii="Arial" w:hAnsi="Arial" w:cs="Arial"/>
          <w:iCs/>
          <w:szCs w:val="20"/>
        </w:rPr>
      </w:pPr>
      <w:r>
        <w:rPr>
          <w:rFonts w:ascii="Arial" w:hAnsi="Arial" w:cs="Arial"/>
          <w:iCs/>
          <w:szCs w:val="20"/>
        </w:rPr>
        <w:t>Before we start working with food</w:t>
      </w:r>
    </w:p>
    <w:p w14:paraId="53B13CBA" w14:textId="77777777" w:rsidR="00000000" w:rsidRDefault="00000000">
      <w:pPr>
        <w:pStyle w:val="Footer"/>
        <w:tabs>
          <w:tab w:val="clear" w:pos="4153"/>
          <w:tab w:val="clear" w:pos="8306"/>
        </w:tabs>
        <w:rPr>
          <w:rFonts w:ascii="Arial" w:hAnsi="Arial" w:cs="Arial"/>
          <w:iCs/>
          <w:szCs w:val="20"/>
        </w:rPr>
      </w:pPr>
    </w:p>
    <w:p w14:paraId="51739405" w14:textId="77777777" w:rsidR="00000000" w:rsidRDefault="00000000">
      <w:pPr>
        <w:numPr>
          <w:ilvl w:val="0"/>
          <w:numId w:val="14"/>
        </w:numPr>
        <w:rPr>
          <w:rFonts w:ascii="Arial" w:hAnsi="Arial" w:cs="Arial"/>
          <w:iCs/>
          <w:szCs w:val="20"/>
        </w:rPr>
      </w:pPr>
      <w:r>
        <w:rPr>
          <w:rFonts w:ascii="Arial" w:hAnsi="Arial" w:cs="Arial"/>
          <w:iCs/>
          <w:szCs w:val="20"/>
        </w:rPr>
        <w:t>Why should we wash our hands?</w:t>
      </w:r>
      <w:r>
        <w:rPr>
          <w:rFonts w:ascii="Arial" w:hAnsi="Arial" w:cs="Arial"/>
          <w:i/>
          <w:szCs w:val="20"/>
        </w:rPr>
        <w:t xml:space="preserve"> (remember to link this back to the two comic strips)</w:t>
      </w:r>
    </w:p>
    <w:p w14:paraId="5A026599" w14:textId="77777777" w:rsidR="00000000" w:rsidRDefault="00000000">
      <w:pPr>
        <w:rPr>
          <w:rFonts w:ascii="Arial" w:hAnsi="Arial" w:cs="Arial"/>
          <w:iCs/>
          <w:szCs w:val="20"/>
        </w:rPr>
      </w:pPr>
    </w:p>
    <w:p w14:paraId="290079FF" w14:textId="77777777" w:rsidR="00000000" w:rsidRDefault="00000000">
      <w:pPr>
        <w:numPr>
          <w:ilvl w:val="0"/>
          <w:numId w:val="14"/>
        </w:numPr>
        <w:rPr>
          <w:rFonts w:ascii="Arial" w:hAnsi="Arial" w:cs="Arial"/>
          <w:iCs/>
          <w:szCs w:val="20"/>
        </w:rPr>
      </w:pPr>
      <w:r>
        <w:rPr>
          <w:rFonts w:ascii="Arial" w:hAnsi="Arial" w:cs="Arial"/>
          <w:iCs/>
          <w:szCs w:val="20"/>
        </w:rPr>
        <w:t>In their groups, let the children think about and discuss rules for when they should wash their hands. Each group needs to come up with as many rules as there are learners in the group – in other words, if there are five children in a group, there will need to be five rules for that group. Each child can then report back to the rest of the class the rule that he/she contributed during the group discussion. These can be written onto the board by the teacher.</w:t>
      </w:r>
    </w:p>
    <w:p w14:paraId="1254F632" w14:textId="77777777" w:rsidR="00000000" w:rsidRDefault="00000000">
      <w:pPr>
        <w:ind w:left="360"/>
        <w:rPr>
          <w:rFonts w:ascii="Arial" w:hAnsi="Arial" w:cs="Arial"/>
          <w:iCs/>
          <w:szCs w:val="20"/>
        </w:rPr>
      </w:pPr>
    </w:p>
    <w:p w14:paraId="6075855F" w14:textId="77777777" w:rsidR="00000000" w:rsidRDefault="00000000">
      <w:pPr>
        <w:ind w:left="360"/>
        <w:rPr>
          <w:rFonts w:ascii="Arial" w:hAnsi="Arial" w:cs="Arial"/>
          <w:iCs/>
          <w:szCs w:val="20"/>
        </w:rPr>
      </w:pPr>
    </w:p>
    <w:p w14:paraId="178A89F8" w14:textId="77777777" w:rsidR="00000000" w:rsidRDefault="00000000">
      <w:pPr>
        <w:pStyle w:val="Heading1"/>
        <w:rPr>
          <w:sz w:val="22"/>
        </w:rPr>
      </w:pPr>
      <w:r>
        <w:rPr>
          <w:sz w:val="22"/>
        </w:rPr>
        <w:t>Criteria to assess learners during this life orientation lesson</w:t>
      </w:r>
    </w:p>
    <w:p w14:paraId="38DBBD9F" w14:textId="77777777" w:rsidR="00000000" w:rsidRDefault="00000000">
      <w:pPr>
        <w:rPr>
          <w:rFonts w:ascii="Arial" w:hAnsi="Arial" w:cs="Arial"/>
          <w:sz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1357"/>
        <w:gridCol w:w="1357"/>
        <w:gridCol w:w="1793"/>
        <w:gridCol w:w="2431"/>
      </w:tblGrid>
      <w:tr w:rsidR="00000000" w14:paraId="0B798044" w14:textId="77777777">
        <w:tblPrEx>
          <w:tblCellMar>
            <w:top w:w="0" w:type="dxa"/>
            <w:bottom w:w="0" w:type="dxa"/>
          </w:tblCellMar>
        </w:tblPrEx>
        <w:tc>
          <w:tcPr>
            <w:tcW w:w="3268" w:type="dxa"/>
          </w:tcPr>
          <w:p w14:paraId="61063E06" w14:textId="77777777" w:rsidR="00000000" w:rsidRDefault="00000000">
            <w:pPr>
              <w:rPr>
                <w:rFonts w:ascii="Arial" w:hAnsi="Arial" w:cs="Arial"/>
                <w:b/>
                <w:bCs/>
                <w:sz w:val="18"/>
              </w:rPr>
            </w:pPr>
            <w:r>
              <w:rPr>
                <w:rFonts w:ascii="Arial" w:hAnsi="Arial" w:cs="Arial"/>
                <w:b/>
                <w:bCs/>
                <w:sz w:val="18"/>
              </w:rPr>
              <w:t>Criteria</w:t>
            </w:r>
          </w:p>
        </w:tc>
        <w:tc>
          <w:tcPr>
            <w:tcW w:w="1357" w:type="dxa"/>
          </w:tcPr>
          <w:p w14:paraId="47864E09"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357" w:type="dxa"/>
          </w:tcPr>
          <w:p w14:paraId="066C91A7"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793" w:type="dxa"/>
          </w:tcPr>
          <w:p w14:paraId="0E1C7A1B"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2431" w:type="dxa"/>
          </w:tcPr>
          <w:p w14:paraId="75850764"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40677B5C" w14:textId="77777777">
        <w:tblPrEx>
          <w:tblCellMar>
            <w:top w:w="0" w:type="dxa"/>
            <w:bottom w:w="0" w:type="dxa"/>
          </w:tblCellMar>
        </w:tblPrEx>
        <w:tc>
          <w:tcPr>
            <w:tcW w:w="3268" w:type="dxa"/>
          </w:tcPr>
          <w:p w14:paraId="4F3A6AC6" w14:textId="77777777" w:rsidR="00000000" w:rsidRDefault="00000000">
            <w:pPr>
              <w:rPr>
                <w:rFonts w:ascii="Arial" w:hAnsi="Arial" w:cs="Arial"/>
                <w:sz w:val="18"/>
              </w:rPr>
            </w:pPr>
            <w:r>
              <w:rPr>
                <w:rFonts w:ascii="Arial" w:hAnsi="Arial" w:cs="Arial"/>
                <w:sz w:val="18"/>
              </w:rPr>
              <w:t>The learner was able to describe what happened in the comic strip</w:t>
            </w:r>
          </w:p>
        </w:tc>
        <w:tc>
          <w:tcPr>
            <w:tcW w:w="1357" w:type="dxa"/>
          </w:tcPr>
          <w:p w14:paraId="0F1EFF01" w14:textId="77777777" w:rsidR="00000000" w:rsidRDefault="00000000">
            <w:pPr>
              <w:rPr>
                <w:rFonts w:ascii="Arial" w:hAnsi="Arial" w:cs="Arial"/>
                <w:sz w:val="18"/>
              </w:rPr>
            </w:pPr>
          </w:p>
        </w:tc>
        <w:tc>
          <w:tcPr>
            <w:tcW w:w="1357" w:type="dxa"/>
          </w:tcPr>
          <w:p w14:paraId="3329915F" w14:textId="77777777" w:rsidR="00000000" w:rsidRDefault="00000000">
            <w:pPr>
              <w:rPr>
                <w:rFonts w:ascii="Arial" w:hAnsi="Arial" w:cs="Arial"/>
                <w:sz w:val="18"/>
              </w:rPr>
            </w:pPr>
          </w:p>
        </w:tc>
        <w:tc>
          <w:tcPr>
            <w:tcW w:w="1793" w:type="dxa"/>
          </w:tcPr>
          <w:p w14:paraId="5CBAB257" w14:textId="77777777" w:rsidR="00000000" w:rsidRDefault="00000000">
            <w:pPr>
              <w:rPr>
                <w:rFonts w:ascii="Arial" w:hAnsi="Arial" w:cs="Arial"/>
                <w:sz w:val="18"/>
              </w:rPr>
            </w:pPr>
          </w:p>
        </w:tc>
        <w:tc>
          <w:tcPr>
            <w:tcW w:w="2431" w:type="dxa"/>
          </w:tcPr>
          <w:p w14:paraId="0158A2BA" w14:textId="77777777" w:rsidR="00000000" w:rsidRDefault="00000000">
            <w:pPr>
              <w:rPr>
                <w:rFonts w:ascii="Arial" w:hAnsi="Arial" w:cs="Arial"/>
                <w:sz w:val="18"/>
              </w:rPr>
            </w:pPr>
          </w:p>
        </w:tc>
      </w:tr>
      <w:tr w:rsidR="00000000" w14:paraId="005E8387" w14:textId="77777777">
        <w:tblPrEx>
          <w:tblCellMar>
            <w:top w:w="0" w:type="dxa"/>
            <w:bottom w:w="0" w:type="dxa"/>
          </w:tblCellMar>
        </w:tblPrEx>
        <w:tc>
          <w:tcPr>
            <w:tcW w:w="3268" w:type="dxa"/>
          </w:tcPr>
          <w:p w14:paraId="5CF43E54" w14:textId="77777777" w:rsidR="00000000" w:rsidRDefault="00000000">
            <w:pPr>
              <w:rPr>
                <w:rFonts w:ascii="Arial" w:hAnsi="Arial" w:cs="Arial"/>
                <w:sz w:val="18"/>
              </w:rPr>
            </w:pPr>
            <w:r>
              <w:rPr>
                <w:rFonts w:ascii="Arial" w:hAnsi="Arial" w:cs="Arial"/>
                <w:sz w:val="18"/>
              </w:rPr>
              <w:t>The learner was able to answer the question of why hands should be washed in relation to germs/getting sick</w:t>
            </w:r>
          </w:p>
        </w:tc>
        <w:tc>
          <w:tcPr>
            <w:tcW w:w="1357" w:type="dxa"/>
          </w:tcPr>
          <w:p w14:paraId="210813E1" w14:textId="77777777" w:rsidR="00000000" w:rsidRDefault="00000000">
            <w:pPr>
              <w:rPr>
                <w:rFonts w:ascii="Arial" w:hAnsi="Arial" w:cs="Arial"/>
                <w:sz w:val="18"/>
              </w:rPr>
            </w:pPr>
          </w:p>
        </w:tc>
        <w:tc>
          <w:tcPr>
            <w:tcW w:w="1357" w:type="dxa"/>
          </w:tcPr>
          <w:p w14:paraId="4DEF5FC7" w14:textId="77777777" w:rsidR="00000000" w:rsidRDefault="00000000">
            <w:pPr>
              <w:rPr>
                <w:rFonts w:ascii="Arial" w:hAnsi="Arial" w:cs="Arial"/>
                <w:sz w:val="18"/>
              </w:rPr>
            </w:pPr>
          </w:p>
        </w:tc>
        <w:tc>
          <w:tcPr>
            <w:tcW w:w="1793" w:type="dxa"/>
          </w:tcPr>
          <w:p w14:paraId="733A223E" w14:textId="77777777" w:rsidR="00000000" w:rsidRDefault="00000000">
            <w:pPr>
              <w:rPr>
                <w:rFonts w:ascii="Arial" w:hAnsi="Arial" w:cs="Arial"/>
                <w:sz w:val="18"/>
              </w:rPr>
            </w:pPr>
          </w:p>
        </w:tc>
        <w:tc>
          <w:tcPr>
            <w:tcW w:w="2431" w:type="dxa"/>
          </w:tcPr>
          <w:p w14:paraId="18409345" w14:textId="77777777" w:rsidR="00000000" w:rsidRDefault="00000000">
            <w:pPr>
              <w:rPr>
                <w:rFonts w:ascii="Arial" w:hAnsi="Arial" w:cs="Arial"/>
                <w:sz w:val="18"/>
              </w:rPr>
            </w:pPr>
          </w:p>
        </w:tc>
      </w:tr>
      <w:tr w:rsidR="00000000" w14:paraId="0F345AD3" w14:textId="77777777">
        <w:tblPrEx>
          <w:tblCellMar>
            <w:top w:w="0" w:type="dxa"/>
            <w:bottom w:w="0" w:type="dxa"/>
          </w:tblCellMar>
        </w:tblPrEx>
        <w:tc>
          <w:tcPr>
            <w:tcW w:w="3268" w:type="dxa"/>
          </w:tcPr>
          <w:p w14:paraId="44E89421" w14:textId="77777777" w:rsidR="00000000" w:rsidRDefault="00000000">
            <w:pPr>
              <w:rPr>
                <w:rFonts w:ascii="Arial" w:hAnsi="Arial" w:cs="Arial"/>
                <w:sz w:val="18"/>
              </w:rPr>
            </w:pPr>
            <w:r>
              <w:rPr>
                <w:rFonts w:ascii="Arial" w:hAnsi="Arial" w:cs="Arial"/>
                <w:sz w:val="18"/>
              </w:rPr>
              <w:t>The learner was able to contribute at least one rule about when he/she should wash his/her hands</w:t>
            </w:r>
          </w:p>
        </w:tc>
        <w:tc>
          <w:tcPr>
            <w:tcW w:w="1357" w:type="dxa"/>
          </w:tcPr>
          <w:p w14:paraId="298797C6" w14:textId="77777777" w:rsidR="00000000" w:rsidRDefault="00000000">
            <w:pPr>
              <w:rPr>
                <w:rFonts w:ascii="Arial" w:hAnsi="Arial" w:cs="Arial"/>
                <w:sz w:val="18"/>
              </w:rPr>
            </w:pPr>
          </w:p>
        </w:tc>
        <w:tc>
          <w:tcPr>
            <w:tcW w:w="1357" w:type="dxa"/>
          </w:tcPr>
          <w:p w14:paraId="51D64A5D" w14:textId="77777777" w:rsidR="00000000" w:rsidRDefault="00000000">
            <w:pPr>
              <w:rPr>
                <w:rFonts w:ascii="Arial" w:hAnsi="Arial" w:cs="Arial"/>
                <w:sz w:val="18"/>
              </w:rPr>
            </w:pPr>
          </w:p>
        </w:tc>
        <w:tc>
          <w:tcPr>
            <w:tcW w:w="1793" w:type="dxa"/>
          </w:tcPr>
          <w:p w14:paraId="24EFBDE9" w14:textId="77777777" w:rsidR="00000000" w:rsidRDefault="00000000">
            <w:pPr>
              <w:rPr>
                <w:rFonts w:ascii="Arial" w:hAnsi="Arial" w:cs="Arial"/>
                <w:sz w:val="18"/>
              </w:rPr>
            </w:pPr>
          </w:p>
        </w:tc>
        <w:tc>
          <w:tcPr>
            <w:tcW w:w="2431" w:type="dxa"/>
          </w:tcPr>
          <w:p w14:paraId="1C554B3E" w14:textId="77777777" w:rsidR="00000000" w:rsidRDefault="00000000">
            <w:pPr>
              <w:rPr>
                <w:rFonts w:ascii="Arial" w:hAnsi="Arial" w:cs="Arial"/>
                <w:sz w:val="18"/>
              </w:rPr>
            </w:pPr>
          </w:p>
        </w:tc>
      </w:tr>
    </w:tbl>
    <w:p w14:paraId="668D0733" w14:textId="77777777" w:rsidR="00000000" w:rsidRDefault="00000000">
      <w:pPr>
        <w:rPr>
          <w:rFonts w:ascii="Arial" w:hAnsi="Arial" w:cs="Arial"/>
          <w:i/>
          <w:szCs w:val="20"/>
        </w:rPr>
      </w:pPr>
    </w:p>
    <w:p w14:paraId="4B5A125B" w14:textId="77777777" w:rsidR="00000000" w:rsidRDefault="00000000">
      <w:pPr>
        <w:rPr>
          <w:rFonts w:ascii="Arial" w:hAnsi="Arial" w:cs="Arial"/>
          <w:i/>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9"/>
      </w:tblGrid>
      <w:tr w:rsidR="00000000" w14:paraId="528072C4" w14:textId="77777777">
        <w:tblPrEx>
          <w:tblCellMar>
            <w:top w:w="0" w:type="dxa"/>
            <w:bottom w:w="0" w:type="dxa"/>
          </w:tblCellMar>
        </w:tblPrEx>
        <w:tc>
          <w:tcPr>
            <w:tcW w:w="9495" w:type="dxa"/>
          </w:tcPr>
          <w:p w14:paraId="597F1D4D" w14:textId="77777777" w:rsidR="00000000" w:rsidRDefault="00000000">
            <w:pPr>
              <w:jc w:val="center"/>
              <w:rPr>
                <w:rFonts w:ascii="Arial" w:hAnsi="Arial" w:cs="Arial"/>
                <w:b/>
                <w:bCs/>
                <w:sz w:val="32"/>
                <w:szCs w:val="20"/>
              </w:rPr>
            </w:pPr>
            <w:r>
              <w:rPr>
                <w:rFonts w:ascii="Arial" w:hAnsi="Arial" w:cs="Arial"/>
                <w:iCs/>
                <w:sz w:val="20"/>
                <w:szCs w:val="20"/>
              </w:rPr>
              <w:lastRenderedPageBreak/>
              <w:br w:type="page"/>
            </w:r>
            <w:r>
              <w:rPr>
                <w:rFonts w:ascii="Arial" w:hAnsi="Arial" w:cs="Arial"/>
                <w:b/>
                <w:bCs/>
                <w:sz w:val="32"/>
                <w:szCs w:val="20"/>
              </w:rPr>
              <w:t xml:space="preserve">ACTIVITY FOUR: CLEAN HANDS! </w:t>
            </w:r>
          </w:p>
          <w:p w14:paraId="7C93F08E" w14:textId="77777777" w:rsidR="00000000" w:rsidRDefault="00000000">
            <w:pPr>
              <w:jc w:val="center"/>
              <w:rPr>
                <w:rFonts w:ascii="Arial" w:hAnsi="Arial" w:cs="Arial"/>
                <w:b/>
                <w:bCs/>
                <w:sz w:val="32"/>
                <w:szCs w:val="20"/>
              </w:rPr>
            </w:pPr>
            <w:r>
              <w:rPr>
                <w:rFonts w:ascii="Arial" w:hAnsi="Arial" w:cs="Arial"/>
                <w:b/>
                <w:bCs/>
                <w:sz w:val="32"/>
                <w:szCs w:val="20"/>
              </w:rPr>
              <w:t>MAKING A HAND WASHER</w:t>
            </w:r>
          </w:p>
        </w:tc>
      </w:tr>
    </w:tbl>
    <w:p w14:paraId="24BFBAB9" w14:textId="77777777" w:rsidR="00000000" w:rsidRDefault="00000000">
      <w:pPr>
        <w:ind w:left="360"/>
        <w:jc w:val="center"/>
        <w:rPr>
          <w:rFonts w:ascii="Arial" w:hAnsi="Arial" w:cs="Arial"/>
          <w:b/>
          <w:bCs/>
          <w:sz w:val="20"/>
          <w:szCs w:val="20"/>
        </w:rPr>
      </w:pPr>
    </w:p>
    <w:p w14:paraId="6A6B05CC" w14:textId="77777777" w:rsidR="00000000" w:rsidRDefault="00000000">
      <w:pPr>
        <w:ind w:left="360"/>
        <w:jc w:val="center"/>
        <w:rPr>
          <w:rFonts w:ascii="Arial" w:hAnsi="Arial" w:cs="Arial"/>
          <w:b/>
          <w:bCs/>
          <w:szCs w:val="20"/>
        </w:rPr>
      </w:pPr>
      <w:r>
        <w:rPr>
          <w:rFonts w:ascii="Arial" w:hAnsi="Arial" w:cs="Arial"/>
          <w:b/>
          <w:bCs/>
          <w:szCs w:val="20"/>
        </w:rPr>
        <w:t>This TECHNOLOGY lesson follows on from the earlier lesson on basic sanitation. Learners use materials gathered from home and around the school to make their own toilet hand washer.</w:t>
      </w:r>
    </w:p>
    <w:p w14:paraId="26CA64F6" w14:textId="77777777" w:rsidR="00000000" w:rsidRDefault="00000000">
      <w:pPr>
        <w:ind w:left="360"/>
        <w:rPr>
          <w:rFonts w:ascii="Arial" w:hAnsi="Arial" w:cs="Arial"/>
          <w:sz w:val="20"/>
          <w:szCs w:val="20"/>
        </w:rPr>
      </w:pPr>
    </w:p>
    <w:p w14:paraId="3D9002E4" w14:textId="77777777" w:rsidR="00000000" w:rsidRDefault="00000000">
      <w:pPr>
        <w:pStyle w:val="Heading5"/>
        <w:rPr>
          <w:iCs w:val="0"/>
          <w:sz w:val="24"/>
        </w:rPr>
      </w:pPr>
      <w:r>
        <w:rPr>
          <w:iCs w:val="0"/>
          <w:sz w:val="24"/>
        </w:rPr>
        <w:t>Making a hand washer</w:t>
      </w:r>
    </w:p>
    <w:p w14:paraId="58CBB048" w14:textId="4F05B81B" w:rsidR="00000000" w:rsidRDefault="0028553E">
      <w:pPr>
        <w:ind w:left="360"/>
        <w:rPr>
          <w:rFonts w:ascii="Arial" w:hAnsi="Arial" w:cs="Arial"/>
          <w:szCs w:val="20"/>
        </w:rPr>
      </w:pPr>
      <w:r>
        <w:rPr>
          <w:noProof/>
          <w:lang w:val="en-US"/>
        </w:rPr>
        <w:drawing>
          <wp:anchor distT="0" distB="0" distL="114300" distR="114300" simplePos="0" relativeHeight="251654656" behindDoc="0" locked="0" layoutInCell="1" allowOverlap="1" wp14:anchorId="5C06B71A" wp14:editId="613E4B46">
            <wp:simplePos x="0" y="0"/>
            <wp:positionH relativeFrom="column">
              <wp:posOffset>0</wp:posOffset>
            </wp:positionH>
            <wp:positionV relativeFrom="paragraph">
              <wp:posOffset>59055</wp:posOffset>
            </wp:positionV>
            <wp:extent cx="836930" cy="1590040"/>
            <wp:effectExtent l="0" t="0" r="0" b="0"/>
            <wp:wrapTight wrapText="bothSides">
              <wp:wrapPolygon edited="0">
                <wp:start x="0" y="0"/>
                <wp:lineTo x="0" y="21220"/>
                <wp:lineTo x="21141" y="21220"/>
                <wp:lineTo x="21141"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693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szCs w:val="20"/>
        </w:rPr>
        <w:t>Start collecting different plastic bottles (preferably with ‘clip fast’ nozzles) about a week before you start the activity. Ask the learners to assist with the collection of bottles from home.</w:t>
      </w:r>
    </w:p>
    <w:p w14:paraId="193690A0" w14:textId="77777777" w:rsidR="00000000" w:rsidRDefault="00000000">
      <w:pPr>
        <w:ind w:left="360"/>
        <w:rPr>
          <w:rFonts w:ascii="Arial" w:hAnsi="Arial" w:cs="Arial"/>
          <w:szCs w:val="20"/>
        </w:rPr>
      </w:pPr>
    </w:p>
    <w:p w14:paraId="5D571520" w14:textId="77777777" w:rsidR="00000000" w:rsidRDefault="00000000">
      <w:pPr>
        <w:ind w:left="360"/>
        <w:rPr>
          <w:rFonts w:ascii="Arial" w:hAnsi="Arial" w:cs="Arial"/>
          <w:sz w:val="20"/>
          <w:szCs w:val="20"/>
        </w:rPr>
      </w:pPr>
      <w:r>
        <w:rPr>
          <w:rFonts w:ascii="Arial" w:hAnsi="Arial" w:cs="Arial"/>
          <w:szCs w:val="20"/>
        </w:rPr>
        <w:t>The class can either be divided into groups of four or five learners or, if you have enough bottles (and this is the best option!), the learners can make individual bottle hand washers and then take them home.</w:t>
      </w:r>
      <w:r>
        <w:rPr>
          <w:rFonts w:ascii="Arial" w:hAnsi="Arial" w:cs="Arial"/>
          <w:sz w:val="20"/>
          <w:szCs w:val="20"/>
        </w:rPr>
        <w:t xml:space="preserve"> </w:t>
      </w:r>
    </w:p>
    <w:p w14:paraId="70D26602" w14:textId="77777777" w:rsidR="00000000" w:rsidRDefault="00000000">
      <w:pPr>
        <w:ind w:left="360"/>
        <w:rPr>
          <w:rFonts w:ascii="Arial" w:hAnsi="Arial" w:cs="Arial"/>
          <w:sz w:val="20"/>
          <w:szCs w:val="20"/>
        </w:rPr>
      </w:pPr>
    </w:p>
    <w:p w14:paraId="52A03E75" w14:textId="77777777" w:rsidR="00000000" w:rsidRDefault="00000000">
      <w:pPr>
        <w:ind w:left="360"/>
        <w:rPr>
          <w:rFonts w:ascii="Arial" w:hAnsi="Arial" w:cs="Arial"/>
          <w:szCs w:val="20"/>
        </w:rPr>
      </w:pPr>
      <w:r>
        <w:rPr>
          <w:rFonts w:ascii="Arial" w:hAnsi="Arial" w:cs="Arial"/>
          <w:szCs w:val="20"/>
        </w:rPr>
        <w:t>Some bottles that have been used by many schools are those of the Energade, Powerade variation where the bottles have a ‘clip fast’ nozzle.</w:t>
      </w:r>
    </w:p>
    <w:p w14:paraId="6888DF59" w14:textId="77777777" w:rsidR="00000000" w:rsidRDefault="00000000">
      <w:pPr>
        <w:rPr>
          <w:rFonts w:ascii="Arial" w:hAnsi="Arial" w:cs="Arial"/>
          <w:szCs w:val="20"/>
        </w:rPr>
      </w:pPr>
    </w:p>
    <w:p w14:paraId="65ED5928" w14:textId="44942D58" w:rsidR="00000000" w:rsidRDefault="0028553E">
      <w:pPr>
        <w:numPr>
          <w:ilvl w:val="0"/>
          <w:numId w:val="6"/>
        </w:numPr>
        <w:rPr>
          <w:rFonts w:ascii="Arial" w:hAnsi="Arial" w:cs="Arial"/>
          <w:szCs w:val="20"/>
        </w:rPr>
      </w:pPr>
      <w:r>
        <w:rPr>
          <w:noProof/>
          <w:lang w:val="en-US"/>
        </w:rPr>
        <w:drawing>
          <wp:anchor distT="0" distB="0" distL="114300" distR="114300" simplePos="0" relativeHeight="251655680" behindDoc="0" locked="0" layoutInCell="1" allowOverlap="1" wp14:anchorId="08AB4138" wp14:editId="5FDDF649">
            <wp:simplePos x="0" y="0"/>
            <wp:positionH relativeFrom="column">
              <wp:posOffset>5008880</wp:posOffset>
            </wp:positionH>
            <wp:positionV relativeFrom="paragraph">
              <wp:posOffset>223520</wp:posOffset>
            </wp:positionV>
            <wp:extent cx="1522095" cy="1538605"/>
            <wp:effectExtent l="0" t="0" r="0" b="0"/>
            <wp:wrapTight wrapText="bothSides">
              <wp:wrapPolygon edited="0">
                <wp:start x="0" y="0"/>
                <wp:lineTo x="0" y="21395"/>
                <wp:lineTo x="21357" y="21395"/>
                <wp:lineTo x="21357"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2095"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szCs w:val="20"/>
        </w:rPr>
        <w:t>Add a teaspoon of liquid soap to each bottle and then fill with water.</w:t>
      </w:r>
    </w:p>
    <w:p w14:paraId="5D824F16" w14:textId="77777777" w:rsidR="00000000" w:rsidRDefault="00000000">
      <w:pPr>
        <w:rPr>
          <w:rFonts w:ascii="Arial" w:hAnsi="Arial" w:cs="Arial"/>
          <w:szCs w:val="20"/>
        </w:rPr>
      </w:pPr>
    </w:p>
    <w:p w14:paraId="6B20ECFC" w14:textId="77777777" w:rsidR="00000000" w:rsidRDefault="00000000">
      <w:pPr>
        <w:numPr>
          <w:ilvl w:val="0"/>
          <w:numId w:val="6"/>
        </w:numPr>
        <w:rPr>
          <w:rFonts w:ascii="Arial" w:hAnsi="Arial" w:cs="Arial"/>
          <w:szCs w:val="20"/>
        </w:rPr>
      </w:pPr>
      <w:r>
        <w:rPr>
          <w:rFonts w:ascii="Arial" w:hAnsi="Arial" w:cs="Arial"/>
          <w:szCs w:val="20"/>
        </w:rPr>
        <w:t>Carefully tie string around the bottle so that it hangs in the correct position.</w:t>
      </w:r>
    </w:p>
    <w:p w14:paraId="69307243" w14:textId="77777777" w:rsidR="00000000" w:rsidRDefault="00000000">
      <w:pPr>
        <w:rPr>
          <w:rFonts w:ascii="Arial" w:hAnsi="Arial" w:cs="Arial"/>
          <w:szCs w:val="20"/>
        </w:rPr>
      </w:pPr>
    </w:p>
    <w:p w14:paraId="029C51C8" w14:textId="77777777" w:rsidR="00000000" w:rsidRDefault="00000000">
      <w:pPr>
        <w:numPr>
          <w:ilvl w:val="0"/>
          <w:numId w:val="6"/>
        </w:numPr>
        <w:rPr>
          <w:rFonts w:ascii="Arial" w:hAnsi="Arial" w:cs="Arial"/>
          <w:szCs w:val="20"/>
        </w:rPr>
      </w:pPr>
      <w:r>
        <w:rPr>
          <w:rFonts w:ascii="Arial" w:hAnsi="Arial" w:cs="Arial"/>
          <w:szCs w:val="20"/>
        </w:rPr>
        <w:t>Hang a hand washer near the toilet for washing hands after using the toilet.</w:t>
      </w:r>
    </w:p>
    <w:p w14:paraId="41FA062D" w14:textId="77777777" w:rsidR="00000000" w:rsidRDefault="00000000">
      <w:pPr>
        <w:rPr>
          <w:rFonts w:ascii="Arial" w:hAnsi="Arial" w:cs="Arial"/>
          <w:szCs w:val="20"/>
        </w:rPr>
      </w:pPr>
    </w:p>
    <w:p w14:paraId="2FCBBFBF" w14:textId="77777777" w:rsidR="00000000" w:rsidRDefault="00000000">
      <w:pPr>
        <w:numPr>
          <w:ilvl w:val="0"/>
          <w:numId w:val="6"/>
        </w:numPr>
        <w:rPr>
          <w:rFonts w:ascii="Arial" w:hAnsi="Arial" w:cs="Arial"/>
          <w:szCs w:val="20"/>
        </w:rPr>
      </w:pPr>
      <w:r>
        <w:rPr>
          <w:rFonts w:ascii="Arial" w:hAnsi="Arial" w:cs="Arial"/>
          <w:szCs w:val="20"/>
        </w:rPr>
        <w:t>Hang another hand washer outside the classroom for hand washing before eating.</w:t>
      </w:r>
    </w:p>
    <w:p w14:paraId="3687D33C" w14:textId="77777777" w:rsidR="00000000" w:rsidRDefault="00000000">
      <w:pPr>
        <w:rPr>
          <w:rFonts w:ascii="Arial" w:hAnsi="Arial" w:cs="Arial"/>
          <w:szCs w:val="20"/>
        </w:rPr>
      </w:pPr>
    </w:p>
    <w:p w14:paraId="13BF7E44" w14:textId="77777777" w:rsidR="00000000" w:rsidRDefault="00000000">
      <w:pPr>
        <w:rPr>
          <w:rFonts w:ascii="Arial" w:hAnsi="Arial" w:cs="Arial"/>
          <w:b/>
          <w:bCs/>
          <w:szCs w:val="20"/>
        </w:rPr>
      </w:pPr>
      <w:r>
        <w:rPr>
          <w:rFonts w:ascii="Arial" w:hAnsi="Arial" w:cs="Arial"/>
          <w:b/>
          <w:bCs/>
          <w:szCs w:val="20"/>
        </w:rPr>
        <w:t>How to use your hand washer</w:t>
      </w:r>
    </w:p>
    <w:p w14:paraId="345BA589" w14:textId="77777777" w:rsidR="00000000" w:rsidRDefault="00000000">
      <w:pPr>
        <w:rPr>
          <w:rFonts w:ascii="Arial" w:hAnsi="Arial" w:cs="Arial"/>
          <w:szCs w:val="20"/>
        </w:rPr>
      </w:pPr>
      <w:r>
        <w:rPr>
          <w:rFonts w:ascii="Arial" w:hAnsi="Arial" w:cs="Arial"/>
          <w:szCs w:val="20"/>
        </w:rPr>
        <w:t>Depending on the nozzle type of your bottle, it can be clipped and left open and squeezed to release water when needed. Some of the nozzles may need to be clipped shut to prevent losing water.</w:t>
      </w:r>
    </w:p>
    <w:p w14:paraId="3AEA4067" w14:textId="77777777" w:rsidR="00000000" w:rsidRDefault="00000000">
      <w:pPr>
        <w:rPr>
          <w:rFonts w:ascii="Arial" w:hAnsi="Arial" w:cs="Arial"/>
          <w:szCs w:val="20"/>
        </w:rPr>
      </w:pPr>
    </w:p>
    <w:p w14:paraId="47B57BC5" w14:textId="77777777" w:rsidR="00000000" w:rsidRDefault="00000000">
      <w:pPr>
        <w:rPr>
          <w:rFonts w:ascii="Arial" w:hAnsi="Arial" w:cs="Arial"/>
          <w:b/>
          <w:bCs/>
          <w:szCs w:val="20"/>
        </w:rPr>
      </w:pPr>
      <w:r>
        <w:rPr>
          <w:rFonts w:ascii="Arial" w:hAnsi="Arial" w:cs="Arial"/>
          <w:b/>
          <w:bCs/>
          <w:szCs w:val="20"/>
        </w:rPr>
        <w:t>Soap?</w:t>
      </w:r>
    </w:p>
    <w:p w14:paraId="185A11EE" w14:textId="77777777" w:rsidR="00000000" w:rsidRDefault="00000000">
      <w:pPr>
        <w:rPr>
          <w:rFonts w:ascii="Arial" w:hAnsi="Arial" w:cs="Arial"/>
          <w:szCs w:val="20"/>
        </w:rPr>
      </w:pPr>
      <w:r>
        <w:rPr>
          <w:rFonts w:ascii="Arial" w:hAnsi="Arial" w:cs="Arial"/>
          <w:szCs w:val="20"/>
        </w:rPr>
        <w:t>If you don’t have any liquid soap, ‘shavings’ from a bar of soap can be added to the water in the bottle.</w:t>
      </w:r>
    </w:p>
    <w:p w14:paraId="526E9760" w14:textId="77777777" w:rsidR="00000000" w:rsidRDefault="00000000">
      <w:pPr>
        <w:rPr>
          <w:rFonts w:ascii="Arial" w:hAnsi="Arial" w:cs="Arial"/>
          <w:szCs w:val="20"/>
        </w:rPr>
      </w:pPr>
    </w:p>
    <w:p w14:paraId="77B21563" w14:textId="77777777" w:rsidR="00000000" w:rsidRDefault="00000000">
      <w:pPr>
        <w:rPr>
          <w:rFonts w:ascii="Arial" w:hAnsi="Arial" w:cs="Arial"/>
          <w:szCs w:val="20"/>
        </w:rPr>
      </w:pPr>
      <w:r>
        <w:rPr>
          <w:rFonts w:ascii="Arial" w:hAnsi="Arial" w:cs="Arial"/>
          <w:szCs w:val="20"/>
        </w:rPr>
        <w:t>Once all the hand washers (in all their different colours, shapes and sizes) have been made, ask each child to hold up his/her hand washer (or if it was a group effort, hold up the group’s hand washer) and ask each child what they feel about their hand washer, could they make it better, does it look good, do they think it will be used, could they make another one on their own at home?</w:t>
      </w:r>
    </w:p>
    <w:p w14:paraId="05EB7D2A" w14:textId="77777777" w:rsidR="00000000" w:rsidRDefault="00000000">
      <w:pPr>
        <w:rPr>
          <w:rFonts w:ascii="Arial" w:hAnsi="Arial" w:cs="Arial"/>
          <w:szCs w:val="20"/>
        </w:rPr>
      </w:pPr>
    </w:p>
    <w:p w14:paraId="362D7406" w14:textId="77777777" w:rsidR="00000000" w:rsidRDefault="00000000">
      <w:pPr>
        <w:pStyle w:val="Heading7"/>
      </w:pPr>
      <w:r>
        <w:t>Remember that it is very important to wash your hands often.</w:t>
      </w:r>
    </w:p>
    <w:p w14:paraId="08C8D3C3" w14:textId="77777777" w:rsidR="00000000" w:rsidRDefault="00000000">
      <w:pPr>
        <w:rPr>
          <w:rFonts w:ascii="Arial" w:hAnsi="Arial" w:cs="Arial"/>
          <w:szCs w:val="20"/>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000000" w14:paraId="4AF28386" w14:textId="77777777">
        <w:trPr>
          <w:trHeight w:val="453"/>
        </w:trPr>
        <w:tc>
          <w:tcPr>
            <w:tcW w:w="9911" w:type="dxa"/>
          </w:tcPr>
          <w:p w14:paraId="1B70A18E" w14:textId="77777777" w:rsidR="00000000" w:rsidRDefault="00000000">
            <w:pPr>
              <w:rPr>
                <w:rFonts w:ascii="Arial" w:hAnsi="Arial" w:cs="Arial"/>
                <w:sz w:val="20"/>
                <w:szCs w:val="20"/>
              </w:rPr>
            </w:pPr>
            <w:r>
              <w:rPr>
                <w:rFonts w:ascii="Arial" w:hAnsi="Arial" w:cs="Arial"/>
                <w:b/>
                <w:sz w:val="20"/>
                <w:szCs w:val="20"/>
              </w:rPr>
              <w:t>Why a towel can be unhygienic?</w:t>
            </w:r>
            <w:r>
              <w:rPr>
                <w:rFonts w:ascii="Arial" w:hAnsi="Arial" w:cs="Arial"/>
                <w:b/>
                <w:sz w:val="20"/>
                <w:szCs w:val="20"/>
              </w:rPr>
              <w:br/>
            </w:r>
            <w:r>
              <w:rPr>
                <w:rFonts w:ascii="Arial" w:hAnsi="Arial" w:cs="Arial"/>
                <w:sz w:val="20"/>
                <w:szCs w:val="20"/>
              </w:rPr>
              <w:t>Most toilets and bathrooms provide a towel near the washbasins on which to dry your hands. This is, however, a very unhygienic practice as germs are wiped onto the towel, which remains damp, providing suitable conditions for the growing of bacteria. Rather have no towel and shake your hands dry.</w:t>
            </w:r>
          </w:p>
        </w:tc>
      </w:tr>
    </w:tbl>
    <w:p w14:paraId="54AC9BB2" w14:textId="77777777" w:rsidR="00000000" w:rsidRDefault="00000000">
      <w:pPr>
        <w:rPr>
          <w:rFonts w:ascii="Arial" w:hAnsi="Arial" w:cs="Arial"/>
          <w:szCs w:val="20"/>
        </w:rPr>
      </w:pPr>
    </w:p>
    <w:p w14:paraId="7CDDEAB4" w14:textId="77777777" w:rsidR="00000000" w:rsidRDefault="00000000">
      <w:pPr>
        <w:rPr>
          <w:rFonts w:ascii="Arial" w:hAnsi="Arial" w:cs="Arial"/>
          <w:b/>
          <w:szCs w:val="20"/>
        </w:rPr>
      </w:pPr>
    </w:p>
    <w:p w14:paraId="688202EF" w14:textId="77777777" w:rsidR="00000000" w:rsidRDefault="00000000">
      <w:pPr>
        <w:pStyle w:val="Heading1"/>
        <w:rPr>
          <w:sz w:val="22"/>
        </w:rPr>
      </w:pPr>
      <w:r>
        <w:rPr>
          <w:sz w:val="22"/>
        </w:rPr>
        <w:lastRenderedPageBreak/>
        <w:t>Criteria to assess learners during this technology lesson</w:t>
      </w:r>
    </w:p>
    <w:p w14:paraId="5EB77B4A" w14:textId="77777777" w:rsidR="00000000" w:rsidRDefault="00000000">
      <w:pPr>
        <w:rPr>
          <w:rFonts w:ascii="Arial" w:hAnsi="Arial" w:cs="Arial"/>
          <w:sz w:val="1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1421"/>
        <w:gridCol w:w="1683"/>
        <w:gridCol w:w="1870"/>
        <w:gridCol w:w="1870"/>
      </w:tblGrid>
      <w:tr w:rsidR="00000000" w14:paraId="6452AB7E" w14:textId="77777777">
        <w:tblPrEx>
          <w:tblCellMar>
            <w:top w:w="0" w:type="dxa"/>
            <w:bottom w:w="0" w:type="dxa"/>
          </w:tblCellMar>
        </w:tblPrEx>
        <w:tc>
          <w:tcPr>
            <w:tcW w:w="3362" w:type="dxa"/>
          </w:tcPr>
          <w:p w14:paraId="4001B860" w14:textId="77777777" w:rsidR="00000000" w:rsidRDefault="00000000">
            <w:pPr>
              <w:rPr>
                <w:rFonts w:ascii="Arial" w:hAnsi="Arial" w:cs="Arial"/>
                <w:b/>
                <w:bCs/>
                <w:sz w:val="18"/>
              </w:rPr>
            </w:pPr>
            <w:r>
              <w:rPr>
                <w:rFonts w:ascii="Arial" w:hAnsi="Arial" w:cs="Arial"/>
                <w:b/>
                <w:bCs/>
                <w:sz w:val="18"/>
              </w:rPr>
              <w:t>Criteria</w:t>
            </w:r>
          </w:p>
        </w:tc>
        <w:tc>
          <w:tcPr>
            <w:tcW w:w="1421" w:type="dxa"/>
          </w:tcPr>
          <w:p w14:paraId="1D0B0355"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83" w:type="dxa"/>
          </w:tcPr>
          <w:p w14:paraId="4A8BA028"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70" w:type="dxa"/>
          </w:tcPr>
          <w:p w14:paraId="698BF4EC"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870" w:type="dxa"/>
          </w:tcPr>
          <w:p w14:paraId="393FEC22"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61F7D578" w14:textId="77777777">
        <w:tblPrEx>
          <w:tblCellMar>
            <w:top w:w="0" w:type="dxa"/>
            <w:bottom w:w="0" w:type="dxa"/>
          </w:tblCellMar>
        </w:tblPrEx>
        <w:tc>
          <w:tcPr>
            <w:tcW w:w="3362" w:type="dxa"/>
          </w:tcPr>
          <w:p w14:paraId="5289E421" w14:textId="77777777" w:rsidR="00000000" w:rsidRDefault="00000000">
            <w:pPr>
              <w:rPr>
                <w:rFonts w:ascii="Arial" w:hAnsi="Arial" w:cs="Arial"/>
                <w:sz w:val="18"/>
              </w:rPr>
            </w:pPr>
            <w:r>
              <w:rPr>
                <w:rFonts w:ascii="Arial" w:hAnsi="Arial" w:cs="Arial"/>
                <w:sz w:val="18"/>
              </w:rPr>
              <w:t>The learner was able to choose what he/she needed from all the materials that had been collected by both the teacher and the class</w:t>
            </w:r>
          </w:p>
        </w:tc>
        <w:tc>
          <w:tcPr>
            <w:tcW w:w="1421" w:type="dxa"/>
          </w:tcPr>
          <w:p w14:paraId="0F019A49" w14:textId="77777777" w:rsidR="00000000" w:rsidRDefault="00000000">
            <w:pPr>
              <w:rPr>
                <w:rFonts w:ascii="Arial" w:hAnsi="Arial" w:cs="Arial"/>
                <w:sz w:val="18"/>
              </w:rPr>
            </w:pPr>
          </w:p>
        </w:tc>
        <w:tc>
          <w:tcPr>
            <w:tcW w:w="1683" w:type="dxa"/>
          </w:tcPr>
          <w:p w14:paraId="4B88A342" w14:textId="77777777" w:rsidR="00000000" w:rsidRDefault="00000000">
            <w:pPr>
              <w:rPr>
                <w:rFonts w:ascii="Arial" w:hAnsi="Arial" w:cs="Arial"/>
                <w:sz w:val="18"/>
              </w:rPr>
            </w:pPr>
          </w:p>
        </w:tc>
        <w:tc>
          <w:tcPr>
            <w:tcW w:w="1870" w:type="dxa"/>
          </w:tcPr>
          <w:p w14:paraId="53EBF26B" w14:textId="77777777" w:rsidR="00000000" w:rsidRDefault="00000000">
            <w:pPr>
              <w:rPr>
                <w:rFonts w:ascii="Arial" w:hAnsi="Arial" w:cs="Arial"/>
                <w:sz w:val="18"/>
              </w:rPr>
            </w:pPr>
          </w:p>
        </w:tc>
        <w:tc>
          <w:tcPr>
            <w:tcW w:w="1870" w:type="dxa"/>
          </w:tcPr>
          <w:p w14:paraId="1DBFCBBD" w14:textId="77777777" w:rsidR="00000000" w:rsidRDefault="00000000">
            <w:pPr>
              <w:rPr>
                <w:rFonts w:ascii="Arial" w:hAnsi="Arial" w:cs="Arial"/>
                <w:sz w:val="18"/>
              </w:rPr>
            </w:pPr>
          </w:p>
        </w:tc>
      </w:tr>
      <w:tr w:rsidR="00000000" w14:paraId="2F58AA9D" w14:textId="77777777">
        <w:tblPrEx>
          <w:tblCellMar>
            <w:top w:w="0" w:type="dxa"/>
            <w:bottom w:w="0" w:type="dxa"/>
          </w:tblCellMar>
        </w:tblPrEx>
        <w:tc>
          <w:tcPr>
            <w:tcW w:w="3362" w:type="dxa"/>
          </w:tcPr>
          <w:p w14:paraId="7BC54531" w14:textId="77777777" w:rsidR="00000000" w:rsidRDefault="00000000">
            <w:pPr>
              <w:rPr>
                <w:rFonts w:ascii="Arial" w:hAnsi="Arial" w:cs="Arial"/>
                <w:sz w:val="18"/>
              </w:rPr>
            </w:pPr>
            <w:r>
              <w:rPr>
                <w:rFonts w:ascii="Arial" w:hAnsi="Arial" w:cs="Arial"/>
                <w:sz w:val="18"/>
              </w:rPr>
              <w:t>The learner was able to use the available materials (bottle, string, scissors etc) to make a hand washer</w:t>
            </w:r>
          </w:p>
        </w:tc>
        <w:tc>
          <w:tcPr>
            <w:tcW w:w="1421" w:type="dxa"/>
          </w:tcPr>
          <w:p w14:paraId="59FC5885" w14:textId="77777777" w:rsidR="00000000" w:rsidRDefault="00000000">
            <w:pPr>
              <w:rPr>
                <w:rFonts w:ascii="Arial" w:hAnsi="Arial" w:cs="Arial"/>
                <w:sz w:val="18"/>
              </w:rPr>
            </w:pPr>
          </w:p>
        </w:tc>
        <w:tc>
          <w:tcPr>
            <w:tcW w:w="1683" w:type="dxa"/>
          </w:tcPr>
          <w:p w14:paraId="40DCB990" w14:textId="77777777" w:rsidR="00000000" w:rsidRDefault="00000000">
            <w:pPr>
              <w:rPr>
                <w:rFonts w:ascii="Arial" w:hAnsi="Arial" w:cs="Arial"/>
                <w:sz w:val="18"/>
              </w:rPr>
            </w:pPr>
          </w:p>
        </w:tc>
        <w:tc>
          <w:tcPr>
            <w:tcW w:w="1870" w:type="dxa"/>
          </w:tcPr>
          <w:p w14:paraId="6EC79B95" w14:textId="77777777" w:rsidR="00000000" w:rsidRDefault="00000000">
            <w:pPr>
              <w:rPr>
                <w:rFonts w:ascii="Arial" w:hAnsi="Arial" w:cs="Arial"/>
                <w:sz w:val="18"/>
              </w:rPr>
            </w:pPr>
          </w:p>
        </w:tc>
        <w:tc>
          <w:tcPr>
            <w:tcW w:w="1870" w:type="dxa"/>
          </w:tcPr>
          <w:p w14:paraId="7AA88DE6" w14:textId="77777777" w:rsidR="00000000" w:rsidRDefault="00000000">
            <w:pPr>
              <w:rPr>
                <w:rFonts w:ascii="Arial" w:hAnsi="Arial" w:cs="Arial"/>
                <w:sz w:val="18"/>
              </w:rPr>
            </w:pPr>
          </w:p>
        </w:tc>
      </w:tr>
      <w:tr w:rsidR="00000000" w14:paraId="23A4A16F" w14:textId="77777777">
        <w:tblPrEx>
          <w:tblCellMar>
            <w:top w:w="0" w:type="dxa"/>
            <w:bottom w:w="0" w:type="dxa"/>
          </w:tblCellMar>
        </w:tblPrEx>
        <w:tc>
          <w:tcPr>
            <w:tcW w:w="3362" w:type="dxa"/>
          </w:tcPr>
          <w:p w14:paraId="77961ED3" w14:textId="77777777" w:rsidR="00000000" w:rsidRDefault="00000000">
            <w:pPr>
              <w:rPr>
                <w:rFonts w:ascii="Arial" w:hAnsi="Arial" w:cs="Arial"/>
                <w:sz w:val="18"/>
              </w:rPr>
            </w:pPr>
            <w:r>
              <w:rPr>
                <w:rFonts w:ascii="Arial" w:hAnsi="Arial" w:cs="Arial"/>
                <w:sz w:val="18"/>
              </w:rPr>
              <w:t>The learner was able to discuss his/her hand washer</w:t>
            </w:r>
          </w:p>
        </w:tc>
        <w:tc>
          <w:tcPr>
            <w:tcW w:w="1421" w:type="dxa"/>
          </w:tcPr>
          <w:p w14:paraId="55298408" w14:textId="77777777" w:rsidR="00000000" w:rsidRDefault="00000000">
            <w:pPr>
              <w:rPr>
                <w:rFonts w:ascii="Arial" w:hAnsi="Arial" w:cs="Arial"/>
                <w:sz w:val="18"/>
              </w:rPr>
            </w:pPr>
          </w:p>
        </w:tc>
        <w:tc>
          <w:tcPr>
            <w:tcW w:w="1683" w:type="dxa"/>
          </w:tcPr>
          <w:p w14:paraId="34BAF8A7" w14:textId="77777777" w:rsidR="00000000" w:rsidRDefault="00000000">
            <w:pPr>
              <w:rPr>
                <w:rFonts w:ascii="Arial" w:hAnsi="Arial" w:cs="Arial"/>
                <w:sz w:val="18"/>
              </w:rPr>
            </w:pPr>
          </w:p>
        </w:tc>
        <w:tc>
          <w:tcPr>
            <w:tcW w:w="1870" w:type="dxa"/>
          </w:tcPr>
          <w:p w14:paraId="03E1FF08" w14:textId="77777777" w:rsidR="00000000" w:rsidRDefault="00000000">
            <w:pPr>
              <w:rPr>
                <w:rFonts w:ascii="Arial" w:hAnsi="Arial" w:cs="Arial"/>
                <w:sz w:val="18"/>
              </w:rPr>
            </w:pPr>
          </w:p>
        </w:tc>
        <w:tc>
          <w:tcPr>
            <w:tcW w:w="1870" w:type="dxa"/>
          </w:tcPr>
          <w:p w14:paraId="100179A6" w14:textId="77777777" w:rsidR="00000000" w:rsidRDefault="00000000">
            <w:pPr>
              <w:rPr>
                <w:rFonts w:ascii="Arial" w:hAnsi="Arial" w:cs="Arial"/>
                <w:sz w:val="18"/>
              </w:rPr>
            </w:pPr>
          </w:p>
        </w:tc>
      </w:tr>
    </w:tbl>
    <w:p w14:paraId="7DD1E7C7" w14:textId="77777777" w:rsidR="00000000" w:rsidRDefault="00000000">
      <w:pPr>
        <w:rPr>
          <w:rFonts w:ascii="Arial" w:hAnsi="Arial" w:cs="Arial"/>
          <w:i/>
          <w:sz w:val="18"/>
          <w:szCs w:val="20"/>
        </w:rPr>
      </w:pPr>
    </w:p>
    <w:p w14:paraId="78B5AFEE" w14:textId="77777777" w:rsidR="00000000" w:rsidRDefault="00000000">
      <w:pPr>
        <w:rPr>
          <w:rFonts w:ascii="Arial" w:hAnsi="Arial" w:cs="Arial"/>
          <w:b/>
          <w:sz w:val="20"/>
          <w:szCs w:val="20"/>
        </w:rPr>
      </w:pPr>
    </w:p>
    <w:p w14:paraId="6D2B3A5D" w14:textId="77777777" w:rsidR="00000000" w:rsidRDefault="00000000">
      <w:pPr>
        <w:ind w:left="360"/>
        <w:jc w:val="center"/>
        <w:rPr>
          <w:rFonts w:ascii="Arial" w:hAnsi="Arial" w:cs="Arial"/>
          <w:b/>
          <w:sz w:val="20"/>
          <w:szCs w:val="20"/>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5"/>
      </w:tblGrid>
      <w:tr w:rsidR="00000000" w14:paraId="590D261B" w14:textId="77777777">
        <w:trPr>
          <w:trHeight w:val="412"/>
        </w:trPr>
        <w:tc>
          <w:tcPr>
            <w:tcW w:w="0" w:type="auto"/>
          </w:tcPr>
          <w:p w14:paraId="2E6AFA32" w14:textId="77777777" w:rsidR="00000000" w:rsidRDefault="00000000">
            <w:pPr>
              <w:jc w:val="center"/>
              <w:rPr>
                <w:rFonts w:ascii="Arial" w:hAnsi="Arial" w:cs="Arial"/>
                <w:b/>
                <w:sz w:val="32"/>
                <w:szCs w:val="32"/>
              </w:rPr>
            </w:pPr>
            <w:r>
              <w:rPr>
                <w:rFonts w:ascii="Arial" w:hAnsi="Arial" w:cs="Arial"/>
                <w:b/>
                <w:sz w:val="32"/>
                <w:szCs w:val="32"/>
              </w:rPr>
              <w:t>ACTIVITY FIVE: JUST FOR FUN</w:t>
            </w:r>
          </w:p>
        </w:tc>
      </w:tr>
    </w:tbl>
    <w:p w14:paraId="687BC0C2" w14:textId="77777777" w:rsidR="00000000" w:rsidRDefault="00000000">
      <w:pPr>
        <w:ind w:left="360"/>
        <w:rPr>
          <w:rFonts w:ascii="Arial" w:hAnsi="Arial" w:cs="Arial"/>
          <w:sz w:val="20"/>
          <w:szCs w:val="20"/>
        </w:rPr>
      </w:pPr>
    </w:p>
    <w:p w14:paraId="6E9EC258" w14:textId="77777777" w:rsidR="00000000" w:rsidRDefault="00000000">
      <w:pPr>
        <w:ind w:left="360"/>
        <w:jc w:val="center"/>
        <w:rPr>
          <w:rFonts w:ascii="Arial" w:hAnsi="Arial" w:cs="Arial"/>
          <w:b/>
          <w:sz w:val="28"/>
          <w:szCs w:val="28"/>
        </w:rPr>
      </w:pPr>
      <w:r>
        <w:rPr>
          <w:rFonts w:ascii="Arial" w:hAnsi="Arial" w:cs="Arial"/>
          <w:b/>
          <w:sz w:val="28"/>
          <w:szCs w:val="28"/>
        </w:rPr>
        <w:t>Make an indoor rainbow with your learners</w:t>
      </w:r>
    </w:p>
    <w:p w14:paraId="5B928B13" w14:textId="77777777" w:rsidR="00000000" w:rsidRDefault="00000000">
      <w:pPr>
        <w:ind w:left="360"/>
        <w:jc w:val="center"/>
        <w:rPr>
          <w:rFonts w:ascii="Arial" w:hAnsi="Arial" w:cs="Arial"/>
          <w:b/>
          <w:sz w:val="28"/>
          <w:szCs w:val="28"/>
        </w:rPr>
      </w:pPr>
    </w:p>
    <w:p w14:paraId="1FEE4154" w14:textId="48138778" w:rsidR="00000000" w:rsidRDefault="0028553E">
      <w:pPr>
        <w:ind w:left="360"/>
        <w:rPr>
          <w:rFonts w:ascii="Arial" w:hAnsi="Arial" w:cs="Arial"/>
        </w:rPr>
      </w:pPr>
      <w:r>
        <w:rPr>
          <w:noProof/>
        </w:rPr>
        <w:drawing>
          <wp:anchor distT="0" distB="0" distL="114300" distR="114300" simplePos="0" relativeHeight="251652608" behindDoc="1" locked="0" layoutInCell="1" allowOverlap="1" wp14:anchorId="2CF1B831" wp14:editId="20787454">
            <wp:simplePos x="0" y="0"/>
            <wp:positionH relativeFrom="column">
              <wp:posOffset>182880</wp:posOffset>
            </wp:positionH>
            <wp:positionV relativeFrom="paragraph">
              <wp:posOffset>92075</wp:posOffset>
            </wp:positionV>
            <wp:extent cx="1835785" cy="1943100"/>
            <wp:effectExtent l="0" t="0" r="0" b="0"/>
            <wp:wrapTight wrapText="bothSides">
              <wp:wrapPolygon edited="0">
                <wp:start x="0" y="0"/>
                <wp:lineTo x="0" y="21388"/>
                <wp:lineTo x="21294" y="21388"/>
                <wp:lineTo x="21294"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578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FCCC" w14:textId="77777777" w:rsidR="00000000" w:rsidRDefault="00000000">
      <w:pPr>
        <w:ind w:left="360"/>
        <w:rPr>
          <w:rFonts w:ascii="Arial" w:hAnsi="Arial" w:cs="Arial"/>
        </w:rPr>
      </w:pPr>
      <w:r>
        <w:rPr>
          <w:rFonts w:ascii="Arial" w:hAnsi="Arial" w:cs="Arial"/>
        </w:rPr>
        <w:t>1.</w:t>
      </w:r>
      <w:r>
        <w:rPr>
          <w:rFonts w:ascii="Arial" w:hAnsi="Arial" w:cs="Arial"/>
        </w:rPr>
        <w:tab/>
        <w:t xml:space="preserve">Fill a wine glass with water and place it on a </w:t>
      </w:r>
      <w:r>
        <w:rPr>
          <w:rFonts w:ascii="Arial" w:hAnsi="Arial" w:cs="Arial"/>
        </w:rPr>
        <w:tab/>
        <w:t xml:space="preserve">sunny windowsill while the sun is still high in the sky. </w:t>
      </w:r>
      <w:r>
        <w:rPr>
          <w:rFonts w:ascii="Arial" w:hAnsi="Arial" w:cs="Arial"/>
        </w:rPr>
        <w:tab/>
        <w:t xml:space="preserve">Move the glass so that the base slightly overhangs </w:t>
      </w:r>
      <w:r>
        <w:rPr>
          <w:rFonts w:ascii="Arial" w:hAnsi="Arial" w:cs="Arial"/>
        </w:rPr>
        <w:tab/>
        <w:t>the edge of the windowsill.</w:t>
      </w:r>
    </w:p>
    <w:p w14:paraId="2E8AEA50" w14:textId="77777777" w:rsidR="00000000" w:rsidRDefault="00000000">
      <w:pPr>
        <w:ind w:left="360"/>
        <w:rPr>
          <w:rFonts w:ascii="Arial" w:hAnsi="Arial" w:cs="Arial"/>
        </w:rPr>
      </w:pPr>
    </w:p>
    <w:p w14:paraId="224BCE7D" w14:textId="77777777" w:rsidR="00000000" w:rsidRDefault="00000000">
      <w:pPr>
        <w:ind w:left="360"/>
        <w:rPr>
          <w:rFonts w:ascii="Arial" w:hAnsi="Arial" w:cs="Arial"/>
        </w:rPr>
      </w:pPr>
    </w:p>
    <w:p w14:paraId="513D5991" w14:textId="77777777" w:rsidR="00000000" w:rsidRDefault="00000000">
      <w:pPr>
        <w:ind w:left="360"/>
        <w:rPr>
          <w:rFonts w:ascii="Arial" w:hAnsi="Arial" w:cs="Arial"/>
        </w:rPr>
      </w:pPr>
    </w:p>
    <w:p w14:paraId="39A1E672" w14:textId="479FCFF3" w:rsidR="00000000" w:rsidRDefault="0028553E">
      <w:pPr>
        <w:ind w:left="360"/>
        <w:rPr>
          <w:rFonts w:ascii="Arial" w:hAnsi="Arial" w:cs="Arial"/>
        </w:rPr>
      </w:pPr>
      <w:r>
        <w:rPr>
          <w:noProof/>
        </w:rPr>
        <w:drawing>
          <wp:anchor distT="0" distB="0" distL="114300" distR="114300" simplePos="0" relativeHeight="251653632" behindDoc="1" locked="0" layoutInCell="1" allowOverlap="1" wp14:anchorId="50340824" wp14:editId="76196760">
            <wp:simplePos x="0" y="0"/>
            <wp:positionH relativeFrom="column">
              <wp:posOffset>2205990</wp:posOffset>
            </wp:positionH>
            <wp:positionV relativeFrom="paragraph">
              <wp:posOffset>175895</wp:posOffset>
            </wp:positionV>
            <wp:extent cx="1609725" cy="1937385"/>
            <wp:effectExtent l="0" t="0" r="0" b="0"/>
            <wp:wrapTight wrapText="bothSides">
              <wp:wrapPolygon edited="0">
                <wp:start x="0" y="0"/>
                <wp:lineTo x="0" y="21451"/>
                <wp:lineTo x="21472" y="21451"/>
                <wp:lineTo x="21472"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72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263EE" w14:textId="77777777" w:rsidR="00000000" w:rsidRDefault="00000000">
      <w:pPr>
        <w:ind w:left="360"/>
        <w:rPr>
          <w:rFonts w:ascii="Arial" w:hAnsi="Arial" w:cs="Arial"/>
        </w:rPr>
      </w:pPr>
    </w:p>
    <w:p w14:paraId="439063FF" w14:textId="77777777" w:rsidR="00000000" w:rsidRDefault="00000000">
      <w:pPr>
        <w:ind w:left="360"/>
        <w:rPr>
          <w:rFonts w:ascii="Arial" w:hAnsi="Arial" w:cs="Arial"/>
        </w:rPr>
      </w:pPr>
    </w:p>
    <w:p w14:paraId="155912DE" w14:textId="77777777" w:rsidR="00000000" w:rsidRDefault="00000000">
      <w:pPr>
        <w:ind w:left="360"/>
        <w:rPr>
          <w:rFonts w:ascii="Arial" w:hAnsi="Arial" w:cs="Arial"/>
        </w:rPr>
      </w:pPr>
    </w:p>
    <w:p w14:paraId="15359156" w14:textId="77777777" w:rsidR="00000000" w:rsidRDefault="00000000">
      <w:pPr>
        <w:ind w:left="360"/>
        <w:rPr>
          <w:rFonts w:ascii="Arial" w:hAnsi="Arial" w:cs="Arial"/>
        </w:rPr>
      </w:pPr>
    </w:p>
    <w:p w14:paraId="43155D0B" w14:textId="77777777" w:rsidR="00000000" w:rsidRDefault="00000000">
      <w:pPr>
        <w:ind w:left="360"/>
        <w:rPr>
          <w:rFonts w:ascii="Arial" w:hAnsi="Arial" w:cs="Arial"/>
        </w:rPr>
      </w:pPr>
      <w:r>
        <w:rPr>
          <w:rFonts w:ascii="Arial" w:hAnsi="Arial" w:cs="Arial"/>
        </w:rPr>
        <w:t>2.</w:t>
      </w:r>
      <w:r>
        <w:rPr>
          <w:rFonts w:ascii="Arial" w:hAnsi="Arial" w:cs="Arial"/>
        </w:rPr>
        <w:tab/>
        <w:t xml:space="preserve">Now take an A4 sheet of white paper and hold it </w:t>
      </w:r>
      <w:r>
        <w:rPr>
          <w:rFonts w:ascii="Arial" w:hAnsi="Arial" w:cs="Arial"/>
        </w:rPr>
        <w:tab/>
        <w:t xml:space="preserve">up near the base of the glass so that the light shines </w:t>
      </w:r>
      <w:r>
        <w:rPr>
          <w:rFonts w:ascii="Arial" w:hAnsi="Arial" w:cs="Arial"/>
        </w:rPr>
        <w:tab/>
        <w:t xml:space="preserve">through the glass and onto the paper. Keeping the light </w:t>
      </w:r>
      <w:r>
        <w:rPr>
          <w:rFonts w:ascii="Arial" w:hAnsi="Arial" w:cs="Arial"/>
        </w:rPr>
        <w:tab/>
        <w:t xml:space="preserve">on the paper, move it away and down towards the floor. </w:t>
      </w:r>
      <w:r>
        <w:rPr>
          <w:rFonts w:ascii="Arial" w:hAnsi="Arial" w:cs="Arial"/>
        </w:rPr>
        <w:tab/>
        <w:t xml:space="preserve">Once you get far enough away, the white light splits </w:t>
      </w:r>
      <w:r>
        <w:rPr>
          <w:rFonts w:ascii="Arial" w:hAnsi="Arial" w:cs="Arial"/>
        </w:rPr>
        <w:tab/>
        <w:t>into the seven colours of a rainbow.</w:t>
      </w:r>
    </w:p>
    <w:p w14:paraId="259F4FCE" w14:textId="77777777" w:rsidR="00000000" w:rsidRDefault="00000000">
      <w:pPr>
        <w:ind w:left="360"/>
        <w:rPr>
          <w:rFonts w:ascii="Arial" w:hAnsi="Arial" w:cs="Arial"/>
          <w:sz w:val="20"/>
          <w:szCs w:val="20"/>
        </w:rPr>
      </w:pPr>
    </w:p>
    <w:p w14:paraId="6BC55F62" w14:textId="77777777" w:rsidR="00000000" w:rsidRDefault="00000000">
      <w:pPr>
        <w:ind w:left="360"/>
        <w:jc w:val="center"/>
        <w:rPr>
          <w:rFonts w:ascii="Arial" w:hAnsi="Arial" w:cs="Arial"/>
          <w:i/>
          <w:sz w:val="20"/>
          <w:szCs w:val="20"/>
        </w:rPr>
      </w:pPr>
    </w:p>
    <w:p w14:paraId="0DE932BB" w14:textId="77777777" w:rsidR="00000000" w:rsidRDefault="00000000">
      <w:pPr>
        <w:ind w:left="360"/>
        <w:jc w:val="center"/>
        <w:rPr>
          <w:rFonts w:ascii="Arial" w:hAnsi="Arial" w:cs="Arial"/>
          <w:i/>
          <w:sz w:val="20"/>
          <w:szCs w:val="20"/>
        </w:rPr>
      </w:pPr>
      <w:r>
        <w:rPr>
          <w:rFonts w:ascii="Arial" w:hAnsi="Arial" w:cs="Arial"/>
          <w:i/>
          <w:sz w:val="20"/>
          <w:szCs w:val="20"/>
        </w:rPr>
        <w:t xml:space="preserve">How it works: A rainbow is created when light travels through water. </w:t>
      </w:r>
    </w:p>
    <w:p w14:paraId="464BFAC9" w14:textId="77777777" w:rsidR="00000000" w:rsidRDefault="00000000">
      <w:pPr>
        <w:ind w:left="360"/>
        <w:jc w:val="center"/>
        <w:rPr>
          <w:rFonts w:ascii="Arial" w:hAnsi="Arial" w:cs="Arial"/>
          <w:i/>
          <w:sz w:val="20"/>
          <w:szCs w:val="20"/>
        </w:rPr>
      </w:pPr>
      <w:r>
        <w:rPr>
          <w:rFonts w:ascii="Arial" w:hAnsi="Arial" w:cs="Arial"/>
          <w:i/>
          <w:sz w:val="20"/>
          <w:szCs w:val="20"/>
        </w:rPr>
        <w:t xml:space="preserve">The water bends the light so that it splits into the 7 colours of the </w:t>
      </w:r>
    </w:p>
    <w:p w14:paraId="6BE0DC77" w14:textId="77777777" w:rsidR="00000000" w:rsidRDefault="00000000">
      <w:pPr>
        <w:ind w:left="360"/>
        <w:jc w:val="center"/>
        <w:rPr>
          <w:rFonts w:ascii="Arial" w:hAnsi="Arial" w:cs="Arial"/>
          <w:i/>
          <w:sz w:val="20"/>
          <w:szCs w:val="20"/>
        </w:rPr>
      </w:pPr>
      <w:r>
        <w:rPr>
          <w:rFonts w:ascii="Arial" w:hAnsi="Arial" w:cs="Arial"/>
          <w:i/>
          <w:sz w:val="20"/>
          <w:szCs w:val="20"/>
        </w:rPr>
        <w:t>rainbow – red, orange, yellow, green, blue, indigo and violet.</w:t>
      </w:r>
    </w:p>
    <w:p w14:paraId="2C76AD34" w14:textId="77777777" w:rsidR="00000000" w:rsidRDefault="00000000">
      <w:pPr>
        <w:ind w:left="360"/>
        <w:rPr>
          <w:rFonts w:ascii="Arial" w:hAnsi="Arial" w:cs="Arial"/>
          <w:sz w:val="20"/>
          <w:szCs w:val="20"/>
        </w:rPr>
      </w:pPr>
    </w:p>
    <w:p w14:paraId="5FDF73FD" w14:textId="77777777" w:rsidR="00000000" w:rsidRDefault="00000000">
      <w:pPr>
        <w:ind w:left="360"/>
        <w:rPr>
          <w:rFonts w:ascii="Arial" w:hAnsi="Arial" w:cs="Arial"/>
          <w:sz w:val="20"/>
          <w:szCs w:val="20"/>
        </w:rPr>
      </w:pPr>
    </w:p>
    <w:p w14:paraId="1A71916C" w14:textId="77777777" w:rsidR="000C729F" w:rsidRDefault="00000000">
      <w:pPr>
        <w:jc w:val="right"/>
        <w:rPr>
          <w:rFonts w:ascii="Arial" w:hAnsi="Arial" w:cs="Arial"/>
          <w:sz w:val="18"/>
          <w:szCs w:val="20"/>
        </w:rPr>
      </w:pPr>
      <w:r>
        <w:rPr>
          <w:rFonts w:ascii="Arial" w:hAnsi="Arial" w:cs="Arial"/>
          <w:sz w:val="18"/>
        </w:rPr>
        <w:t xml:space="preserve">Reproduced from </w:t>
      </w:r>
      <w:r>
        <w:rPr>
          <w:rFonts w:ascii="Arial" w:hAnsi="Arial" w:cs="Arial"/>
          <w:i/>
          <w:sz w:val="18"/>
        </w:rPr>
        <w:t>EnviroKids</w:t>
      </w:r>
      <w:r>
        <w:rPr>
          <w:rFonts w:ascii="Arial" w:hAnsi="Arial" w:cs="Arial"/>
          <w:sz w:val="18"/>
        </w:rPr>
        <w:t xml:space="preserve"> magazine with permission</w:t>
      </w:r>
    </w:p>
    <w:sectPr w:rsidR="000C729F">
      <w:type w:val="nextColumn"/>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30098" w14:textId="77777777" w:rsidR="000C729F" w:rsidRDefault="000C729F">
      <w:r>
        <w:separator/>
      </w:r>
    </w:p>
  </w:endnote>
  <w:endnote w:type="continuationSeparator" w:id="0">
    <w:p w14:paraId="7C6FC3DC" w14:textId="77777777" w:rsidR="000C729F" w:rsidRDefault="000C7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BADC"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148A32"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09E4"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B293E6D"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84827" w14:textId="77777777" w:rsidR="000C729F" w:rsidRDefault="000C729F">
      <w:r>
        <w:separator/>
      </w:r>
    </w:p>
  </w:footnote>
  <w:footnote w:type="continuationSeparator" w:id="0">
    <w:p w14:paraId="7A3BAA68" w14:textId="77777777" w:rsidR="000C729F" w:rsidRDefault="000C7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F36"/>
    <w:multiLevelType w:val="hybridMultilevel"/>
    <w:tmpl w:val="7B9A2A4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70FF6"/>
    <w:multiLevelType w:val="hybridMultilevel"/>
    <w:tmpl w:val="226857A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773DDF"/>
    <w:multiLevelType w:val="hybridMultilevel"/>
    <w:tmpl w:val="B816D6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CB44A94"/>
    <w:multiLevelType w:val="hybridMultilevel"/>
    <w:tmpl w:val="9A5C348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732070"/>
    <w:multiLevelType w:val="hybridMultilevel"/>
    <w:tmpl w:val="39025A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2E866AF"/>
    <w:multiLevelType w:val="hybridMultilevel"/>
    <w:tmpl w:val="4D9838B0"/>
    <w:lvl w:ilvl="0" w:tplc="6FEAD9C0">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86542C"/>
    <w:multiLevelType w:val="hybridMultilevel"/>
    <w:tmpl w:val="E6B2CB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9C7D3E"/>
    <w:multiLevelType w:val="hybridMultilevel"/>
    <w:tmpl w:val="2C646A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B8649E"/>
    <w:multiLevelType w:val="hybridMultilevel"/>
    <w:tmpl w:val="506825E8"/>
    <w:lvl w:ilvl="0" w:tplc="0409000F">
      <w:start w:val="1"/>
      <w:numFmt w:val="decimal"/>
      <w:lvlText w:val="%1."/>
      <w:lvlJc w:val="left"/>
      <w:pPr>
        <w:tabs>
          <w:tab w:val="num" w:pos="720"/>
        </w:tabs>
        <w:ind w:left="720" w:hanging="360"/>
      </w:pPr>
      <w:rPr>
        <w:rFonts w:hint="default"/>
      </w:rPr>
    </w:lvl>
    <w:lvl w:ilvl="1" w:tplc="87E83870">
      <w:start w:val="15"/>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085068"/>
    <w:multiLevelType w:val="hybridMultilevel"/>
    <w:tmpl w:val="3AB217B0"/>
    <w:lvl w:ilvl="0" w:tplc="8BF82A0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D13753"/>
    <w:multiLevelType w:val="hybridMultilevel"/>
    <w:tmpl w:val="9A5C348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93157EF"/>
    <w:multiLevelType w:val="hybridMultilevel"/>
    <w:tmpl w:val="D7AA2226"/>
    <w:lvl w:ilvl="0" w:tplc="9F3655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F9B4A92"/>
    <w:multiLevelType w:val="hybridMultilevel"/>
    <w:tmpl w:val="0F7C7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37E671F"/>
    <w:multiLevelType w:val="hybridMultilevel"/>
    <w:tmpl w:val="DF4E5D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7018A5"/>
    <w:multiLevelType w:val="hybridMultilevel"/>
    <w:tmpl w:val="3EFCD5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79EE7D05"/>
    <w:multiLevelType w:val="hybridMultilevel"/>
    <w:tmpl w:val="1EF60FB0"/>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6" w15:restartNumberingAfterBreak="0">
    <w:nsid w:val="7CBD421B"/>
    <w:multiLevelType w:val="hybridMultilevel"/>
    <w:tmpl w:val="9A5C34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34197717">
    <w:abstractNumId w:val="9"/>
  </w:num>
  <w:num w:numId="2" w16cid:durableId="2047636106">
    <w:abstractNumId w:val="11"/>
  </w:num>
  <w:num w:numId="3" w16cid:durableId="1804809969">
    <w:abstractNumId w:val="5"/>
  </w:num>
  <w:num w:numId="4" w16cid:durableId="102307925">
    <w:abstractNumId w:val="0"/>
  </w:num>
  <w:num w:numId="5" w16cid:durableId="915213324">
    <w:abstractNumId w:val="6"/>
  </w:num>
  <w:num w:numId="6" w16cid:durableId="1586382674">
    <w:abstractNumId w:val="13"/>
  </w:num>
  <w:num w:numId="7" w16cid:durableId="1350369833">
    <w:abstractNumId w:val="16"/>
  </w:num>
  <w:num w:numId="8" w16cid:durableId="57868815">
    <w:abstractNumId w:val="12"/>
  </w:num>
  <w:num w:numId="9" w16cid:durableId="894848877">
    <w:abstractNumId w:val="15"/>
  </w:num>
  <w:num w:numId="10" w16cid:durableId="1039547817">
    <w:abstractNumId w:val="8"/>
  </w:num>
  <w:num w:numId="11" w16cid:durableId="1302492890">
    <w:abstractNumId w:val="3"/>
  </w:num>
  <w:num w:numId="12" w16cid:durableId="1556232480">
    <w:abstractNumId w:val="10"/>
  </w:num>
  <w:num w:numId="13" w16cid:durableId="1167017523">
    <w:abstractNumId w:val="7"/>
  </w:num>
  <w:num w:numId="14" w16cid:durableId="1490243488">
    <w:abstractNumId w:val="1"/>
  </w:num>
  <w:num w:numId="15" w16cid:durableId="1949308717">
    <w:abstractNumId w:val="14"/>
  </w:num>
  <w:num w:numId="16" w16cid:durableId="1012955581">
    <w:abstractNumId w:val="2"/>
  </w:num>
  <w:num w:numId="17" w16cid:durableId="621423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3E"/>
    <w:rsid w:val="000C729F"/>
    <w:rsid w:val="002855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D9C5AD"/>
  <w15:chartTrackingRefBased/>
  <w15:docId w15:val="{1370F685-72D1-4303-ADE7-998FFD9E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lang w:val="en-GB"/>
    </w:rPr>
  </w:style>
  <w:style w:type="paragraph" w:styleId="Heading2">
    <w:name w:val="heading 2"/>
    <w:basedOn w:val="Normal"/>
    <w:next w:val="Normal"/>
    <w:qFormat/>
    <w:pPr>
      <w:keepNext/>
      <w:jc w:val="center"/>
      <w:outlineLvl w:val="1"/>
    </w:pPr>
    <w:rPr>
      <w:rFonts w:ascii="Arial" w:hAnsi="Arial" w:cs="Arial"/>
      <w:b/>
      <w:sz w:val="32"/>
      <w:szCs w:val="32"/>
    </w:rPr>
  </w:style>
  <w:style w:type="paragraph" w:styleId="Heading3">
    <w:name w:val="heading 3"/>
    <w:basedOn w:val="Normal"/>
    <w:next w:val="Normal"/>
    <w:qFormat/>
    <w:pPr>
      <w:keepNext/>
      <w:jc w:val="center"/>
      <w:outlineLvl w:val="2"/>
    </w:pPr>
    <w:rPr>
      <w:rFonts w:ascii="Arial" w:hAnsi="Arial" w:cs="Arial"/>
      <w:b/>
      <w:bCs/>
    </w:rPr>
  </w:style>
  <w:style w:type="paragraph" w:styleId="Heading4">
    <w:name w:val="heading 4"/>
    <w:basedOn w:val="Normal"/>
    <w:next w:val="Normal"/>
    <w:qFormat/>
    <w:pPr>
      <w:keepNext/>
      <w:ind w:left="360"/>
      <w:outlineLvl w:val="3"/>
    </w:pPr>
    <w:rPr>
      <w:rFonts w:ascii="Arial" w:hAnsi="Arial" w:cs="Arial"/>
      <w:b/>
      <w:bCs/>
    </w:rPr>
  </w:style>
  <w:style w:type="paragraph" w:styleId="Heading5">
    <w:name w:val="heading 5"/>
    <w:basedOn w:val="Normal"/>
    <w:next w:val="Normal"/>
    <w:qFormat/>
    <w:pPr>
      <w:keepNext/>
      <w:ind w:left="360"/>
      <w:outlineLvl w:val="4"/>
    </w:pPr>
    <w:rPr>
      <w:rFonts w:ascii="Arial" w:hAnsi="Arial" w:cs="Arial"/>
      <w:b/>
      <w:bCs/>
      <w:iCs/>
      <w:sz w:val="20"/>
      <w:szCs w:val="20"/>
    </w:rPr>
  </w:style>
  <w:style w:type="paragraph" w:styleId="Heading6">
    <w:name w:val="heading 6"/>
    <w:basedOn w:val="Normal"/>
    <w:next w:val="Normal"/>
    <w:qFormat/>
    <w:pPr>
      <w:keepNext/>
      <w:ind w:left="360"/>
      <w:outlineLvl w:val="5"/>
    </w:pPr>
    <w:rPr>
      <w:rFonts w:ascii="Arial" w:hAnsi="Arial" w:cs="Arial"/>
      <w:i/>
      <w:sz w:val="20"/>
      <w:szCs w:val="20"/>
    </w:rPr>
  </w:style>
  <w:style w:type="paragraph" w:styleId="Heading7">
    <w:name w:val="heading 7"/>
    <w:basedOn w:val="Normal"/>
    <w:next w:val="Normal"/>
    <w:qFormat/>
    <w:pPr>
      <w:keepNext/>
      <w:jc w:val="center"/>
      <w:outlineLvl w:val="6"/>
    </w:pPr>
    <w:rPr>
      <w:rFonts w:ascii="Arial" w:hAnsi="Arial" w:cs="Arial"/>
      <w:b/>
      <w:bCs/>
      <w:i/>
      <w:i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b/>
      <w:bCs/>
    </w:rPr>
  </w:style>
  <w:style w:type="paragraph" w:styleId="Caption">
    <w:name w:val="caption"/>
    <w:basedOn w:val="Normal"/>
    <w:next w:val="Normal"/>
    <w:qFormat/>
    <w:rPr>
      <w:rFonts w:ascii="Arial" w:hAnsi="Arial" w:cs="Arial"/>
      <w:i/>
      <w:iCs/>
    </w:rPr>
  </w:style>
  <w:style w:type="paragraph" w:styleId="BodyTextIndent">
    <w:name w:val="Body Text Indent"/>
    <w:basedOn w:val="Normal"/>
    <w:semiHidden/>
    <w:pPr>
      <w:ind w:firstLine="8640"/>
    </w:pPr>
    <w:rPr>
      <w:rFonts w:ascii="Arial" w:hAnsi="Arial" w:cs="Arial"/>
    </w:rPr>
  </w:style>
  <w:style w:type="paragraph" w:styleId="BodyTextIndent2">
    <w:name w:val="Body Text Indent 2"/>
    <w:basedOn w:val="Normal"/>
    <w:semiHidden/>
    <w:pPr>
      <w:ind w:left="5760"/>
    </w:pPr>
    <w:rPr>
      <w:rFonts w:ascii="Arial" w:hAnsi="Arial" w:cs="Arial"/>
    </w:rPr>
  </w:style>
  <w:style w:type="paragraph" w:styleId="BodyTextIndent3">
    <w:name w:val="Body Text Indent 3"/>
    <w:basedOn w:val="Normal"/>
    <w:semiHidden/>
    <w:pPr>
      <w:ind w:left="360"/>
    </w:pPr>
    <w:rPr>
      <w:rFonts w:ascii="Arial" w:hAnsi="Arial" w:cs="Arial"/>
      <w:i/>
      <w:iCs/>
    </w:rPr>
  </w:style>
  <w:style w:type="paragraph" w:styleId="BodyText2">
    <w:name w:val="Body Text 2"/>
    <w:basedOn w:val="Normal"/>
    <w:semiHidden/>
    <w:rPr>
      <w:rFonts w:ascii="Arial" w:hAnsi="Arial" w:cs="Arial"/>
      <w:sz w:val="20"/>
    </w:rPr>
  </w:style>
  <w:style w:type="paragraph" w:styleId="BodyText3">
    <w:name w:val="Body Text 3"/>
    <w:basedOn w:val="Normal"/>
    <w:semiHidden/>
    <w:pPr>
      <w:spacing w:line="228" w:lineRule="auto"/>
    </w:pPr>
    <w:rPr>
      <w:rFonts w:ascii="Arial" w:hAnsi="Arial" w:cs="Arial"/>
      <w:sz w:val="22"/>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worldwaterday.org"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unesco.org/water/water_celebrations/"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hyperlink" Target="http://www.dwaf.gov.za"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2926</Words>
  <Characters>16680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Everyone has a birthday, don’t they</vt:lpstr>
    </vt:vector>
  </TitlesOfParts>
  <Company/>
  <LinksUpToDate>false</LinksUpToDate>
  <CharactersWithSpaces>19567</CharactersWithSpaces>
  <SharedDoc>false</SharedDoc>
  <HLinks>
    <vt:vector size="180" baseType="variant">
      <vt:variant>
        <vt:i4>4259873</vt:i4>
      </vt:variant>
      <vt:variant>
        <vt:i4>6</vt:i4>
      </vt:variant>
      <vt:variant>
        <vt:i4>0</vt:i4>
      </vt:variant>
      <vt:variant>
        <vt:i4>5</vt:i4>
      </vt:variant>
      <vt:variant>
        <vt:lpwstr>http://www.unesco.org/water/water_celebrations/</vt:lpwstr>
      </vt:variant>
      <vt:variant>
        <vt:lpwstr/>
      </vt:variant>
      <vt:variant>
        <vt:i4>2097194</vt:i4>
      </vt:variant>
      <vt:variant>
        <vt:i4>3</vt:i4>
      </vt:variant>
      <vt:variant>
        <vt:i4>0</vt:i4>
      </vt:variant>
      <vt:variant>
        <vt:i4>5</vt:i4>
      </vt:variant>
      <vt:variant>
        <vt:lpwstr>http://www.dwaf.gov.za/</vt:lpwstr>
      </vt:variant>
      <vt:variant>
        <vt:lpwstr/>
      </vt:variant>
      <vt:variant>
        <vt:i4>5963807</vt:i4>
      </vt:variant>
      <vt:variant>
        <vt:i4>0</vt:i4>
      </vt:variant>
      <vt:variant>
        <vt:i4>0</vt:i4>
      </vt:variant>
      <vt:variant>
        <vt:i4>5</vt:i4>
      </vt:variant>
      <vt:variant>
        <vt:lpwstr>http://www.worldwaterday.org/</vt:lpwstr>
      </vt:variant>
      <vt:variant>
        <vt:lpwstr/>
      </vt:variant>
      <vt:variant>
        <vt:i4>1310750</vt:i4>
      </vt:variant>
      <vt:variant>
        <vt:i4>-1</vt:i4>
      </vt:variant>
      <vt:variant>
        <vt:i4>1027</vt:i4>
      </vt:variant>
      <vt:variant>
        <vt:i4>1</vt:i4>
      </vt:variant>
      <vt:variant>
        <vt:lpwstr>clareteaspoon</vt:lpwstr>
      </vt:variant>
      <vt:variant>
        <vt:lpwstr/>
      </vt:variant>
      <vt:variant>
        <vt:i4>1900571</vt:i4>
      </vt:variant>
      <vt:variant>
        <vt:i4>-1</vt:i4>
      </vt:variant>
      <vt:variant>
        <vt:i4>1028</vt:i4>
      </vt:variant>
      <vt:variant>
        <vt:i4>1</vt:i4>
      </vt:variant>
      <vt:variant>
        <vt:lpwstr>clarewaterinourlives1</vt:lpwstr>
      </vt:variant>
      <vt:variant>
        <vt:lpwstr/>
      </vt:variant>
      <vt:variant>
        <vt:i4>1900571</vt:i4>
      </vt:variant>
      <vt:variant>
        <vt:i4>-1</vt:i4>
      </vt:variant>
      <vt:variant>
        <vt:i4>1029</vt:i4>
      </vt:variant>
      <vt:variant>
        <vt:i4>1</vt:i4>
      </vt:variant>
      <vt:variant>
        <vt:lpwstr>clarewaterinourlives2</vt:lpwstr>
      </vt:variant>
      <vt:variant>
        <vt:lpwstr/>
      </vt:variant>
      <vt:variant>
        <vt:i4>1900571</vt:i4>
      </vt:variant>
      <vt:variant>
        <vt:i4>-1</vt:i4>
      </vt:variant>
      <vt:variant>
        <vt:i4>1030</vt:i4>
      </vt:variant>
      <vt:variant>
        <vt:i4>1</vt:i4>
      </vt:variant>
      <vt:variant>
        <vt:lpwstr>clarewaterinourlives5</vt:lpwstr>
      </vt:variant>
      <vt:variant>
        <vt:lpwstr/>
      </vt:variant>
      <vt:variant>
        <vt:i4>1900571</vt:i4>
      </vt:variant>
      <vt:variant>
        <vt:i4>-1</vt:i4>
      </vt:variant>
      <vt:variant>
        <vt:i4>1031</vt:i4>
      </vt:variant>
      <vt:variant>
        <vt:i4>1</vt:i4>
      </vt:variant>
      <vt:variant>
        <vt:lpwstr>clarewaterinourlives4</vt:lpwstr>
      </vt:variant>
      <vt:variant>
        <vt:lpwstr/>
      </vt:variant>
      <vt:variant>
        <vt:i4>2424866</vt:i4>
      </vt:variant>
      <vt:variant>
        <vt:i4>-1</vt:i4>
      </vt:variant>
      <vt:variant>
        <vt:i4>1032</vt:i4>
      </vt:variant>
      <vt:variant>
        <vt:i4>1</vt:i4>
      </vt:variant>
      <vt:variant>
        <vt:lpwstr>clarewaterinourlives98</vt:lpwstr>
      </vt:variant>
      <vt:variant>
        <vt:lpwstr/>
      </vt:variant>
      <vt:variant>
        <vt:i4>1900571</vt:i4>
      </vt:variant>
      <vt:variant>
        <vt:i4>-1</vt:i4>
      </vt:variant>
      <vt:variant>
        <vt:i4>1033</vt:i4>
      </vt:variant>
      <vt:variant>
        <vt:i4>1</vt:i4>
      </vt:variant>
      <vt:variant>
        <vt:lpwstr>clarewaterinourlives6</vt:lpwstr>
      </vt:variant>
      <vt:variant>
        <vt:lpwstr/>
      </vt:variant>
      <vt:variant>
        <vt:i4>1900571</vt:i4>
      </vt:variant>
      <vt:variant>
        <vt:i4>-1</vt:i4>
      </vt:variant>
      <vt:variant>
        <vt:i4>1034</vt:i4>
      </vt:variant>
      <vt:variant>
        <vt:i4>1</vt:i4>
      </vt:variant>
      <vt:variant>
        <vt:lpwstr>clarewaterinourlives8</vt:lpwstr>
      </vt:variant>
      <vt:variant>
        <vt:lpwstr/>
      </vt:variant>
      <vt:variant>
        <vt:i4>7340134</vt:i4>
      </vt:variant>
      <vt:variant>
        <vt:i4>-1</vt:i4>
      </vt:variant>
      <vt:variant>
        <vt:i4>1035</vt:i4>
      </vt:variant>
      <vt:variant>
        <vt:i4>1</vt:i4>
      </vt:variant>
      <vt:variant>
        <vt:lpwstr>clarecatchment</vt:lpwstr>
      </vt:variant>
      <vt:variant>
        <vt:lpwstr/>
      </vt:variant>
      <vt:variant>
        <vt:i4>1048583</vt:i4>
      </vt:variant>
      <vt:variant>
        <vt:i4>-1</vt:i4>
      </vt:variant>
      <vt:variant>
        <vt:i4>1036</vt:i4>
      </vt:variant>
      <vt:variant>
        <vt:i4>1</vt:i4>
      </vt:variant>
      <vt:variant>
        <vt:lpwstr>Clarerainbow1</vt:lpwstr>
      </vt:variant>
      <vt:variant>
        <vt:lpwstr/>
      </vt:variant>
      <vt:variant>
        <vt:i4>1048583</vt:i4>
      </vt:variant>
      <vt:variant>
        <vt:i4>-1</vt:i4>
      </vt:variant>
      <vt:variant>
        <vt:i4>1037</vt:i4>
      </vt:variant>
      <vt:variant>
        <vt:i4>1</vt:i4>
      </vt:variant>
      <vt:variant>
        <vt:lpwstr>clarerainbow2</vt:lpwstr>
      </vt:variant>
      <vt:variant>
        <vt:lpwstr/>
      </vt:variant>
      <vt:variant>
        <vt:i4>5963811</vt:i4>
      </vt:variant>
      <vt:variant>
        <vt:i4>-1</vt:i4>
      </vt:variant>
      <vt:variant>
        <vt:i4>1038</vt:i4>
      </vt:variant>
      <vt:variant>
        <vt:i4>1</vt:i4>
      </vt:variant>
      <vt:variant>
        <vt:lpwstr>E:\hand washer 1.jpg</vt:lpwstr>
      </vt:variant>
      <vt:variant>
        <vt:lpwstr/>
      </vt:variant>
      <vt:variant>
        <vt:i4>5767203</vt:i4>
      </vt:variant>
      <vt:variant>
        <vt:i4>-1</vt:i4>
      </vt:variant>
      <vt:variant>
        <vt:i4>1039</vt:i4>
      </vt:variant>
      <vt:variant>
        <vt:i4>1</vt:i4>
      </vt:variant>
      <vt:variant>
        <vt:lpwstr>E:\hand washer 2.jpg</vt:lpwstr>
      </vt:variant>
      <vt:variant>
        <vt:lpwstr/>
      </vt:variant>
      <vt:variant>
        <vt:i4>8257552</vt:i4>
      </vt:variant>
      <vt:variant>
        <vt:i4>-1</vt:i4>
      </vt:variant>
      <vt:variant>
        <vt:i4>1040</vt:i4>
      </vt:variant>
      <vt:variant>
        <vt:i4>1</vt:i4>
      </vt:variant>
      <vt:variant>
        <vt:lpwstr>E:\TOILET1.jpg</vt:lpwstr>
      </vt:variant>
      <vt:variant>
        <vt:lpwstr/>
      </vt:variant>
      <vt:variant>
        <vt:i4>8192016</vt:i4>
      </vt:variant>
      <vt:variant>
        <vt:i4>-1</vt:i4>
      </vt:variant>
      <vt:variant>
        <vt:i4>1041</vt:i4>
      </vt:variant>
      <vt:variant>
        <vt:i4>1</vt:i4>
      </vt:variant>
      <vt:variant>
        <vt:lpwstr>E:\TOILET2.jpg</vt:lpwstr>
      </vt:variant>
      <vt:variant>
        <vt:lpwstr/>
      </vt:variant>
      <vt:variant>
        <vt:i4>8126480</vt:i4>
      </vt:variant>
      <vt:variant>
        <vt:i4>-1</vt:i4>
      </vt:variant>
      <vt:variant>
        <vt:i4>1042</vt:i4>
      </vt:variant>
      <vt:variant>
        <vt:i4>1</vt:i4>
      </vt:variant>
      <vt:variant>
        <vt:lpwstr>E:\TOILET3.jpg</vt:lpwstr>
      </vt:variant>
      <vt:variant>
        <vt:lpwstr/>
      </vt:variant>
      <vt:variant>
        <vt:i4>8060944</vt:i4>
      </vt:variant>
      <vt:variant>
        <vt:i4>-1</vt:i4>
      </vt:variant>
      <vt:variant>
        <vt:i4>1043</vt:i4>
      </vt:variant>
      <vt:variant>
        <vt:i4>1</vt:i4>
      </vt:variant>
      <vt:variant>
        <vt:lpwstr>E:\TOILET4.jpg</vt:lpwstr>
      </vt:variant>
      <vt:variant>
        <vt:lpwstr/>
      </vt:variant>
      <vt:variant>
        <vt:i4>7995408</vt:i4>
      </vt:variant>
      <vt:variant>
        <vt:i4>-1</vt:i4>
      </vt:variant>
      <vt:variant>
        <vt:i4>1044</vt:i4>
      </vt:variant>
      <vt:variant>
        <vt:i4>1</vt:i4>
      </vt:variant>
      <vt:variant>
        <vt:lpwstr>E:\TOILET5.jpg</vt:lpwstr>
      </vt:variant>
      <vt:variant>
        <vt:lpwstr/>
      </vt:variant>
      <vt:variant>
        <vt:i4>7929872</vt:i4>
      </vt:variant>
      <vt:variant>
        <vt:i4>-1</vt:i4>
      </vt:variant>
      <vt:variant>
        <vt:i4>1045</vt:i4>
      </vt:variant>
      <vt:variant>
        <vt:i4>1</vt:i4>
      </vt:variant>
      <vt:variant>
        <vt:lpwstr>E:\TOILET6.jpg</vt:lpwstr>
      </vt:variant>
      <vt:variant>
        <vt:lpwstr/>
      </vt:variant>
      <vt:variant>
        <vt:i4>2621456</vt:i4>
      </vt:variant>
      <vt:variant>
        <vt:i4>-1</vt:i4>
      </vt:variant>
      <vt:variant>
        <vt:i4>1046</vt:i4>
      </vt:variant>
      <vt:variant>
        <vt:i4>1</vt:i4>
      </vt:variant>
      <vt:variant>
        <vt:lpwstr>E:\toiletg.jpg</vt:lpwstr>
      </vt:variant>
      <vt:variant>
        <vt:lpwstr/>
      </vt:variant>
      <vt:variant>
        <vt:i4>2686992</vt:i4>
      </vt:variant>
      <vt:variant>
        <vt:i4>-1</vt:i4>
      </vt:variant>
      <vt:variant>
        <vt:i4>1047</vt:i4>
      </vt:variant>
      <vt:variant>
        <vt:i4>1</vt:i4>
      </vt:variant>
      <vt:variant>
        <vt:lpwstr>E:\toiletf.jpg</vt:lpwstr>
      </vt:variant>
      <vt:variant>
        <vt:lpwstr/>
      </vt:variant>
      <vt:variant>
        <vt:i4>2818064</vt:i4>
      </vt:variant>
      <vt:variant>
        <vt:i4>-1</vt:i4>
      </vt:variant>
      <vt:variant>
        <vt:i4>1048</vt:i4>
      </vt:variant>
      <vt:variant>
        <vt:i4>1</vt:i4>
      </vt:variant>
      <vt:variant>
        <vt:lpwstr>E:\toiletd.jpg</vt:lpwstr>
      </vt:variant>
      <vt:variant>
        <vt:lpwstr/>
      </vt:variant>
      <vt:variant>
        <vt:i4>2883600</vt:i4>
      </vt:variant>
      <vt:variant>
        <vt:i4>-1</vt:i4>
      </vt:variant>
      <vt:variant>
        <vt:i4>1049</vt:i4>
      </vt:variant>
      <vt:variant>
        <vt:i4>1</vt:i4>
      </vt:variant>
      <vt:variant>
        <vt:lpwstr>E:\toiletc.jpg</vt:lpwstr>
      </vt:variant>
      <vt:variant>
        <vt:lpwstr/>
      </vt:variant>
      <vt:variant>
        <vt:i4>2949136</vt:i4>
      </vt:variant>
      <vt:variant>
        <vt:i4>-1</vt:i4>
      </vt:variant>
      <vt:variant>
        <vt:i4>1050</vt:i4>
      </vt:variant>
      <vt:variant>
        <vt:i4>1</vt:i4>
      </vt:variant>
      <vt:variant>
        <vt:lpwstr>E:\toiletb.jpg</vt:lpwstr>
      </vt:variant>
      <vt:variant>
        <vt:lpwstr/>
      </vt:variant>
      <vt:variant>
        <vt:i4>3014672</vt:i4>
      </vt:variant>
      <vt:variant>
        <vt:i4>-1</vt:i4>
      </vt:variant>
      <vt:variant>
        <vt:i4>1051</vt:i4>
      </vt:variant>
      <vt:variant>
        <vt:i4>1</vt:i4>
      </vt:variant>
      <vt:variant>
        <vt:lpwstr>E:\toileta.jpg</vt:lpwstr>
      </vt:variant>
      <vt:variant>
        <vt:lpwstr/>
      </vt:variant>
      <vt:variant>
        <vt:i4>7077953</vt:i4>
      </vt:variant>
      <vt:variant>
        <vt:i4>-1</vt:i4>
      </vt:variant>
      <vt:variant>
        <vt:i4>1052</vt:i4>
      </vt:variant>
      <vt:variant>
        <vt:i4>1</vt:i4>
      </vt:variant>
      <vt:variant>
        <vt:lpwstr>E:\drinking.jpg</vt:lpwstr>
      </vt:variant>
      <vt:variant>
        <vt:lpwstr/>
      </vt:variant>
      <vt:variant>
        <vt:i4>8257552</vt:i4>
      </vt:variant>
      <vt:variant>
        <vt:i4>-1</vt:i4>
      </vt:variant>
      <vt:variant>
        <vt:i4>1053</vt:i4>
      </vt:variant>
      <vt:variant>
        <vt:i4>1</vt:i4>
      </vt:variant>
      <vt:variant>
        <vt:lpwstr>E:\toilet1.jpg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Everyone has a birthday, don’t they</dc:title>
  <dc:subject/>
  <dc:creator>USER</dc:creator>
  <cp:keywords/>
  <dc:description/>
  <cp:lastModifiedBy>Robyn Cooper</cp:lastModifiedBy>
  <cp:revision>2</cp:revision>
  <cp:lastPrinted>2007-01-22T12:46:00Z</cp:lastPrinted>
  <dcterms:created xsi:type="dcterms:W3CDTF">2023-12-07T09:00:00Z</dcterms:created>
  <dcterms:modified xsi:type="dcterms:W3CDTF">2023-12-07T09:00:00Z</dcterms:modified>
</cp:coreProperties>
</file>