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5"/>
      </w:tblGrid>
      <w:tr w:rsidR="00000000" w14:paraId="031CD071" w14:textId="77777777">
        <w:tblPrEx>
          <w:tblCellMar>
            <w:top w:w="0" w:type="dxa"/>
            <w:bottom w:w="0" w:type="dxa"/>
          </w:tblCellMar>
        </w:tblPrEx>
        <w:trPr>
          <w:trHeight w:val="734"/>
        </w:trPr>
        <w:tc>
          <w:tcPr>
            <w:tcW w:w="8935" w:type="dxa"/>
          </w:tcPr>
          <w:p w14:paraId="1BBB278C" w14:textId="77777777" w:rsidR="00000000" w:rsidRDefault="00000000">
            <w:pPr>
              <w:pStyle w:val="Heading1"/>
            </w:pPr>
            <w:r>
              <w:t xml:space="preserve">ACTIVITY ONE: FINDING OUT ABOUT THE </w:t>
            </w:r>
          </w:p>
          <w:p w14:paraId="75E8E818" w14:textId="77777777" w:rsidR="00000000" w:rsidRDefault="00000000">
            <w:pPr>
              <w:jc w:val="center"/>
              <w:rPr>
                <w:rFonts w:ascii="Arial" w:hAnsi="Arial" w:cs="Arial"/>
                <w:b/>
                <w:bCs/>
                <w:sz w:val="32"/>
              </w:rPr>
            </w:pPr>
            <w:r>
              <w:rPr>
                <w:rFonts w:ascii="Arial" w:hAnsi="Arial" w:cs="Arial"/>
                <w:b/>
                <w:bCs/>
                <w:sz w:val="32"/>
              </w:rPr>
              <w:t>WATER SITUATION IN SOUTH AFRICA</w:t>
            </w:r>
          </w:p>
        </w:tc>
      </w:tr>
    </w:tbl>
    <w:p w14:paraId="03752BF0" w14:textId="77777777" w:rsidR="00000000" w:rsidRDefault="00000000"/>
    <w:p w14:paraId="41234219" w14:textId="77777777" w:rsidR="00000000" w:rsidRDefault="00000000">
      <w:pPr>
        <w:jc w:val="center"/>
        <w:rPr>
          <w:rFonts w:ascii="Arial" w:hAnsi="Arial" w:cs="Arial"/>
          <w:b/>
          <w:bCs/>
        </w:rPr>
      </w:pPr>
      <w:r>
        <w:rPr>
          <w:rFonts w:ascii="Arial" w:hAnsi="Arial" w:cs="Arial"/>
          <w:b/>
          <w:bCs/>
        </w:rPr>
        <w:t xml:space="preserve">How healthy are our rivers? This LANGUAGES research and writing activity </w:t>
      </w:r>
    </w:p>
    <w:p w14:paraId="00AB947D" w14:textId="77777777" w:rsidR="00000000" w:rsidRDefault="00000000">
      <w:pPr>
        <w:jc w:val="center"/>
        <w:rPr>
          <w:rFonts w:ascii="Arial" w:hAnsi="Arial" w:cs="Arial"/>
          <w:b/>
          <w:bCs/>
        </w:rPr>
      </w:pPr>
      <w:r>
        <w:rPr>
          <w:rFonts w:ascii="Arial" w:hAnsi="Arial" w:cs="Arial"/>
          <w:b/>
          <w:bCs/>
        </w:rPr>
        <w:t xml:space="preserve">looks at water quality in South Africa. Learners research the topic of water quality, using a wide range of sources and methods. They then write up their </w:t>
      </w:r>
    </w:p>
    <w:p w14:paraId="516C3AAD" w14:textId="77777777" w:rsidR="00000000" w:rsidRDefault="00000000">
      <w:pPr>
        <w:jc w:val="center"/>
        <w:rPr>
          <w:rFonts w:ascii="Arial" w:hAnsi="Arial" w:cs="Arial"/>
          <w:b/>
          <w:bCs/>
        </w:rPr>
      </w:pPr>
      <w:r>
        <w:rPr>
          <w:rFonts w:ascii="Arial" w:hAnsi="Arial" w:cs="Arial"/>
          <w:b/>
          <w:bCs/>
        </w:rPr>
        <w:t>information in essay format.</w:t>
      </w:r>
    </w:p>
    <w:p w14:paraId="4013F2B0" w14:textId="0DE3A91B" w:rsidR="00000000" w:rsidRDefault="001F3ACC">
      <w:pPr>
        <w:rPr>
          <w:rFonts w:ascii="Arial" w:hAnsi="Arial" w:cs="Arial"/>
        </w:rPr>
      </w:pPr>
      <w:r>
        <w:rPr>
          <w:rFonts w:ascii="Arial" w:hAnsi="Arial" w:cs="Arial"/>
          <w:b/>
          <w:bCs/>
          <w:noProof/>
          <w:sz w:val="20"/>
          <w:lang w:val="en-US"/>
        </w:rPr>
        <w:drawing>
          <wp:anchor distT="0" distB="0" distL="114300" distR="114300" simplePos="0" relativeHeight="251640832" behindDoc="0" locked="0" layoutInCell="1" allowOverlap="1" wp14:anchorId="21376428" wp14:editId="1C1C89EA">
            <wp:simplePos x="0" y="0"/>
            <wp:positionH relativeFrom="column">
              <wp:posOffset>3924300</wp:posOffset>
            </wp:positionH>
            <wp:positionV relativeFrom="paragraph">
              <wp:posOffset>15240</wp:posOffset>
            </wp:positionV>
            <wp:extent cx="1905000" cy="4210050"/>
            <wp:effectExtent l="0" t="0" r="0" b="0"/>
            <wp:wrapTight wrapText="bothSides">
              <wp:wrapPolygon edited="0">
                <wp:start x="0" y="0"/>
                <wp:lineTo x="0" y="21502"/>
                <wp:lineTo x="21384" y="21502"/>
                <wp:lineTo x="21384" y="0"/>
                <wp:lineTo x="0" y="0"/>
              </wp:wrapPolygon>
            </wp:wrapTight>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905000" cy="421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22832" w14:textId="77777777" w:rsidR="00000000" w:rsidRDefault="00000000">
      <w:pPr>
        <w:rPr>
          <w:rFonts w:ascii="Arial" w:hAnsi="Arial" w:cs="Arial"/>
        </w:rPr>
      </w:pPr>
    </w:p>
    <w:p w14:paraId="62DCF355" w14:textId="77777777" w:rsidR="00000000" w:rsidRDefault="00000000">
      <w:pPr>
        <w:rPr>
          <w:rFonts w:ascii="Arial" w:hAnsi="Arial" w:cs="Arial"/>
          <w:b/>
          <w:bCs/>
        </w:rPr>
      </w:pPr>
      <w:r>
        <w:rPr>
          <w:rFonts w:ascii="Arial" w:hAnsi="Arial" w:cs="Arial"/>
          <w:b/>
          <w:bCs/>
        </w:rPr>
        <w:t>Hand out the following information on pages 1 and 2 to your learners:</w:t>
      </w:r>
    </w:p>
    <w:p w14:paraId="516FF6AB" w14:textId="77777777" w:rsidR="00000000" w:rsidRDefault="00000000">
      <w:pPr>
        <w:rPr>
          <w:rFonts w:ascii="Arial" w:hAnsi="Arial" w:cs="Arial"/>
        </w:rPr>
      </w:pPr>
    </w:p>
    <w:p w14:paraId="4F56E273" w14:textId="77777777" w:rsidR="00000000" w:rsidRDefault="00000000">
      <w:pPr>
        <w:pStyle w:val="Heading2"/>
        <w:spacing w:line="19" w:lineRule="atLeast"/>
        <w:rPr>
          <w:sz w:val="22"/>
        </w:rPr>
      </w:pPr>
      <w:r>
        <w:rPr>
          <w:sz w:val="22"/>
        </w:rPr>
        <w:t>Water in South Africa</w:t>
      </w:r>
    </w:p>
    <w:p w14:paraId="533A37EF" w14:textId="77777777" w:rsidR="00000000" w:rsidRDefault="00000000">
      <w:pPr>
        <w:spacing w:line="19" w:lineRule="atLeast"/>
        <w:rPr>
          <w:rFonts w:ascii="Arial" w:hAnsi="Arial" w:cs="Arial"/>
          <w:color w:val="000000"/>
          <w:sz w:val="22"/>
        </w:rPr>
      </w:pPr>
      <w:r>
        <w:rPr>
          <w:rFonts w:ascii="Arial" w:hAnsi="Arial" w:cs="Arial"/>
          <w:color w:val="000000"/>
          <w:sz w:val="22"/>
        </w:rPr>
        <w:t>S</w:t>
      </w:r>
      <w:r>
        <w:rPr>
          <w:rFonts w:ascii="Arial" w:hAnsi="Arial" w:cs="Arial"/>
          <w:color w:val="000000"/>
          <w:sz w:val="22"/>
          <w:szCs w:val="20"/>
        </w:rPr>
        <w:t xml:space="preserve">outh Africa is extraordinarily rich in natural resources - except for water. Water is a vital but scarce resource, distributed unevenly in time (frequent droughts alternate with periods of good rainfall) and space (the eastern half of the country is markedly wetter than the western half). Increasing demand for water, and decreasing water quality make careful water management a priority in our country. It has been estimated that by the year 2025 South Africa’s human population will have doubled, and there will be insufficient water for domestic use, agriculture, and industry. </w:t>
      </w:r>
    </w:p>
    <w:p w14:paraId="7B80A3B6" w14:textId="77777777" w:rsidR="00000000" w:rsidRDefault="00000000">
      <w:pPr>
        <w:spacing w:line="19" w:lineRule="atLeast"/>
        <w:rPr>
          <w:rFonts w:ascii="Arial" w:hAnsi="Arial" w:cs="Arial"/>
          <w:color w:val="000000"/>
          <w:sz w:val="22"/>
          <w:szCs w:val="20"/>
        </w:rPr>
      </w:pPr>
    </w:p>
    <w:p w14:paraId="11157FCC" w14:textId="77777777" w:rsidR="00000000" w:rsidRDefault="00000000">
      <w:pPr>
        <w:pStyle w:val="Heading2"/>
        <w:numPr>
          <w:ilvl w:val="0"/>
          <w:numId w:val="6"/>
        </w:numPr>
        <w:spacing w:line="19" w:lineRule="atLeast"/>
        <w:rPr>
          <w:sz w:val="22"/>
        </w:rPr>
      </w:pPr>
      <w:r>
        <w:rPr>
          <w:sz w:val="22"/>
        </w:rPr>
        <w:t>Rainfall:</w:t>
      </w:r>
      <w:r>
        <w:rPr>
          <w:b w:val="0"/>
          <w:bCs w:val="0"/>
          <w:sz w:val="22"/>
        </w:rPr>
        <w:t xml:space="preserve"> Our average rainfall is less than 500 mm a year, with the driest part of the country receiving less than 200 mm/year and the wettest receiving more than 2 500 mm/year! Rain does not always fall where it is most needed, and some areas of high demand, such as Gauteng, receive less water than they need. Most rain falls in the narrow belt along the eastern and southern coasts. The rest of the country receives only 27% of South Africa's total rainfall. In addition, hot, dry conditions result in a high evaporation rate. </w:t>
      </w:r>
    </w:p>
    <w:p w14:paraId="00D46033" w14:textId="77777777" w:rsidR="00000000" w:rsidRDefault="00000000">
      <w:pPr>
        <w:spacing w:line="19" w:lineRule="atLeast"/>
        <w:rPr>
          <w:rFonts w:ascii="Arial" w:hAnsi="Arial" w:cs="Arial"/>
          <w:color w:val="000000"/>
          <w:sz w:val="22"/>
          <w:szCs w:val="20"/>
        </w:rPr>
      </w:pPr>
    </w:p>
    <w:p w14:paraId="6E7B22A5" w14:textId="77777777" w:rsidR="00000000" w:rsidRDefault="00000000">
      <w:pPr>
        <w:pStyle w:val="Heading2"/>
        <w:numPr>
          <w:ilvl w:val="0"/>
          <w:numId w:val="6"/>
        </w:numPr>
        <w:spacing w:line="19" w:lineRule="atLeast"/>
        <w:rPr>
          <w:b w:val="0"/>
          <w:bCs w:val="0"/>
          <w:sz w:val="22"/>
        </w:rPr>
      </w:pPr>
      <w:r>
        <w:rPr>
          <w:sz w:val="22"/>
        </w:rPr>
        <w:t xml:space="preserve">Rivers: </w:t>
      </w:r>
      <w:r>
        <w:rPr>
          <w:b w:val="0"/>
          <w:bCs w:val="0"/>
          <w:sz w:val="22"/>
        </w:rPr>
        <w:t xml:space="preserve">There are few natural lakes in South Africa. We depend on rivers, dams and underground water for our water supply. Approximately 75% of the water flowing from South Africa into the sea occurs along the eastern and southern seaboards, where many short rivers occur. Flowing from east to west is the largest river in the country, the Orange River, which drains most of the rest of the country. Its water comes from sources in the Drakensberg and Maluti Mountains, and it flows into the Atlantic Ocean on the west coast. </w:t>
      </w:r>
    </w:p>
    <w:p w14:paraId="04ED14E6" w14:textId="77777777" w:rsidR="00000000" w:rsidRDefault="00000000">
      <w:pPr>
        <w:spacing w:line="19" w:lineRule="atLeast"/>
        <w:rPr>
          <w:rFonts w:ascii="Arial" w:hAnsi="Arial" w:cs="Arial"/>
          <w:color w:val="000000"/>
          <w:sz w:val="22"/>
          <w:szCs w:val="20"/>
        </w:rPr>
      </w:pPr>
    </w:p>
    <w:p w14:paraId="16476B70" w14:textId="77777777" w:rsidR="00000000" w:rsidRDefault="00000000">
      <w:pPr>
        <w:pStyle w:val="Heading2"/>
        <w:numPr>
          <w:ilvl w:val="0"/>
          <w:numId w:val="6"/>
        </w:numPr>
        <w:spacing w:line="19" w:lineRule="atLeast"/>
        <w:rPr>
          <w:b w:val="0"/>
          <w:bCs w:val="0"/>
          <w:sz w:val="22"/>
        </w:rPr>
      </w:pPr>
      <w:r>
        <w:rPr>
          <w:sz w:val="22"/>
        </w:rPr>
        <w:t xml:space="preserve">Dams: </w:t>
      </w:r>
      <w:r>
        <w:rPr>
          <w:b w:val="0"/>
          <w:bCs w:val="0"/>
          <w:sz w:val="22"/>
        </w:rPr>
        <w:t xml:space="preserve">About half of South Africa's annual rainfall is stored in dams. We have about 550 government dams in South Africa, with a total capacity of more than </w:t>
      </w:r>
      <w:r>
        <w:rPr>
          <w:b w:val="0"/>
          <w:bCs w:val="0"/>
          <w:sz w:val="22"/>
          <w:szCs w:val="20"/>
        </w:rPr>
        <w:t>37 000 million m</w:t>
      </w:r>
      <w:r>
        <w:rPr>
          <w:b w:val="0"/>
          <w:bCs w:val="0"/>
          <w:sz w:val="22"/>
          <w:szCs w:val="20"/>
          <w:vertAlign w:val="superscript"/>
        </w:rPr>
        <w:t>3</w:t>
      </w:r>
      <w:r>
        <w:rPr>
          <w:b w:val="0"/>
          <w:bCs w:val="0"/>
          <w:sz w:val="22"/>
          <w:szCs w:val="20"/>
        </w:rPr>
        <w:t xml:space="preserve">. </w:t>
      </w:r>
    </w:p>
    <w:p w14:paraId="4CF15DC9" w14:textId="77777777" w:rsidR="00000000" w:rsidRDefault="00000000">
      <w:pPr>
        <w:spacing w:line="19" w:lineRule="atLeast"/>
        <w:rPr>
          <w:rFonts w:ascii="Arial" w:hAnsi="Arial" w:cs="Arial"/>
          <w:color w:val="000000"/>
          <w:sz w:val="22"/>
        </w:rPr>
      </w:pPr>
    </w:p>
    <w:p w14:paraId="62A7C767" w14:textId="77777777" w:rsidR="00000000" w:rsidRDefault="00000000">
      <w:pPr>
        <w:spacing w:line="19" w:lineRule="atLeast"/>
        <w:ind w:left="720"/>
        <w:rPr>
          <w:rFonts w:ascii="Arial" w:hAnsi="Arial" w:cs="Arial"/>
          <w:color w:val="000000"/>
          <w:sz w:val="22"/>
        </w:rPr>
      </w:pPr>
      <w:r>
        <w:rPr>
          <w:rFonts w:ascii="Arial" w:hAnsi="Arial" w:cs="Arial"/>
          <w:color w:val="000000"/>
          <w:sz w:val="22"/>
        </w:rPr>
        <w:t>D</w:t>
      </w:r>
      <w:r>
        <w:rPr>
          <w:rFonts w:ascii="Arial" w:hAnsi="Arial" w:cs="Arial"/>
          <w:color w:val="000000"/>
          <w:sz w:val="22"/>
          <w:szCs w:val="20"/>
        </w:rPr>
        <w:t xml:space="preserve">ams have both positive and negative impacts. They can be beneficial for people in that they regulate the flow of a river, reducing flood damage and contributing to perennial rather than seasonal flow. In addition, sediment is deposited in a dam, and the growth of aquatic plants means that nutrients are removed from the water. Thus water leaving a dam may be cleaner than water entering it. The riverine ecosystem is usually affected negatively by a dam. Alterations in flow regime (quantity of water and </w:t>
      </w:r>
      <w:r>
        <w:rPr>
          <w:rFonts w:ascii="Arial" w:hAnsi="Arial" w:cs="Arial"/>
          <w:color w:val="000000"/>
          <w:sz w:val="22"/>
          <w:szCs w:val="20"/>
        </w:rPr>
        <w:lastRenderedPageBreak/>
        <w:t xml:space="preserve">timing of periods of high and low flow), temperature and water quality may cause reductions in biodiversity of riverine organisms below dams. Reduction in water flow reduces the river's scouring ability and this can lead to silting of estuaries. </w:t>
      </w:r>
    </w:p>
    <w:p w14:paraId="59999D06" w14:textId="77777777" w:rsidR="00000000" w:rsidRDefault="00000000">
      <w:pPr>
        <w:spacing w:line="19" w:lineRule="atLeast"/>
        <w:rPr>
          <w:rFonts w:ascii="Arial" w:hAnsi="Arial" w:cs="Arial"/>
          <w:color w:val="000000"/>
          <w:sz w:val="22"/>
        </w:rPr>
      </w:pPr>
    </w:p>
    <w:p w14:paraId="7529CA84" w14:textId="77777777" w:rsidR="00000000" w:rsidRDefault="00000000">
      <w:pPr>
        <w:spacing w:line="19" w:lineRule="atLeast"/>
        <w:ind w:left="720"/>
        <w:rPr>
          <w:rFonts w:ascii="Arial" w:hAnsi="Arial" w:cs="Arial"/>
          <w:color w:val="000000"/>
          <w:sz w:val="22"/>
          <w:szCs w:val="20"/>
        </w:rPr>
      </w:pPr>
      <w:r>
        <w:rPr>
          <w:rFonts w:ascii="Arial" w:hAnsi="Arial" w:cs="Arial"/>
          <w:color w:val="000000"/>
          <w:sz w:val="22"/>
        </w:rPr>
        <w:t>S</w:t>
      </w:r>
      <w:r>
        <w:rPr>
          <w:rFonts w:ascii="Arial" w:hAnsi="Arial" w:cs="Arial"/>
          <w:color w:val="000000"/>
          <w:sz w:val="22"/>
          <w:szCs w:val="20"/>
        </w:rPr>
        <w:t>outh Africa's landscape is not well suited to dams. There are few deep valleys and gorges, with the result that most dams are shallow with a large surface area. Together with the hot, dry climate, this results in much water evaporating from dams. In addition, the high silt load (a result of an arid climate, steep river gradients and poor farming methods) of our rivers means that the capacity of South Africa's dams is quickly reduced as they become silted. The rivers of the Western Cape carry relatively less silt than those in the rest of the country.</w:t>
      </w:r>
    </w:p>
    <w:p w14:paraId="5F4B13E6" w14:textId="77777777" w:rsidR="00000000" w:rsidRDefault="00000000">
      <w:pPr>
        <w:spacing w:line="19" w:lineRule="atLeast"/>
        <w:rPr>
          <w:rFonts w:ascii="Arial" w:hAnsi="Arial" w:cs="Arial"/>
          <w:color w:val="000000"/>
          <w:sz w:val="22"/>
        </w:rPr>
      </w:pPr>
      <w:r>
        <w:rPr>
          <w:rFonts w:ascii="Arial" w:hAnsi="Arial" w:cs="Arial"/>
          <w:color w:val="000000"/>
          <w:sz w:val="22"/>
          <w:szCs w:val="20"/>
        </w:rPr>
        <w:t xml:space="preserve"> </w:t>
      </w:r>
    </w:p>
    <w:p w14:paraId="5E4758C3" w14:textId="77777777" w:rsidR="00000000" w:rsidRDefault="00000000">
      <w:pPr>
        <w:pStyle w:val="Heading2"/>
        <w:numPr>
          <w:ilvl w:val="0"/>
          <w:numId w:val="7"/>
        </w:numPr>
        <w:spacing w:line="19" w:lineRule="atLeast"/>
        <w:rPr>
          <w:b w:val="0"/>
          <w:bCs w:val="0"/>
          <w:sz w:val="22"/>
        </w:rPr>
      </w:pPr>
      <w:r>
        <w:rPr>
          <w:sz w:val="22"/>
        </w:rPr>
        <w:t xml:space="preserve">Water abstraction: </w:t>
      </w:r>
      <w:r>
        <w:rPr>
          <w:b w:val="0"/>
          <w:bCs w:val="0"/>
          <w:sz w:val="22"/>
        </w:rPr>
        <w:t xml:space="preserve">A growing problem for South Africa's rivers is a lack of water! Reduction in river flow, owing to abstraction (removal), and damming, has affected many of our rivers, for example those flowing through the Kruger National Park. </w:t>
      </w:r>
    </w:p>
    <w:p w14:paraId="7225147E" w14:textId="77777777" w:rsidR="00000000" w:rsidRDefault="00000000">
      <w:pPr>
        <w:spacing w:line="19" w:lineRule="atLeast"/>
        <w:rPr>
          <w:sz w:val="22"/>
        </w:rPr>
      </w:pPr>
    </w:p>
    <w:p w14:paraId="139015F2" w14:textId="77777777" w:rsidR="00000000" w:rsidRDefault="00000000">
      <w:pPr>
        <w:pStyle w:val="Heading2"/>
        <w:numPr>
          <w:ilvl w:val="0"/>
          <w:numId w:val="7"/>
        </w:numPr>
        <w:spacing w:line="19" w:lineRule="atLeast"/>
        <w:ind w:left="714" w:hanging="357"/>
        <w:rPr>
          <w:b w:val="0"/>
          <w:bCs w:val="0"/>
          <w:sz w:val="22"/>
        </w:rPr>
      </w:pPr>
      <w:r>
        <w:rPr>
          <w:sz w:val="22"/>
        </w:rPr>
        <w:t xml:space="preserve">Intercatchment transfer of water: </w:t>
      </w:r>
      <w:r>
        <w:rPr>
          <w:b w:val="0"/>
          <w:bCs w:val="0"/>
          <w:sz w:val="22"/>
        </w:rPr>
        <w:t xml:space="preserve">This involves the transfer of water from catchments with good supplies and low demand, to those where demand for water is high and the supply is poor. There are numerous intercatchment transfer schemes already in operation, and more are under construction or proposed. A major scheme is the Orange-Fish River scheme, where water gravitates from the Orange River at the Gariep Dam, and is piped through tunnels and canals to the Sundays and then the Fish Rivers in the Eastern Cape. Transfers of this nature will have far-reaching ecological, political and socio-economic implications. As yet, little research has been carried out to establish the ecological consequences of intercatchment water transfers. However, areas of concern include reducing streamflow and water levels in one system, changes in water temperature and chemistry, and the transfer of invasive species between catchments. </w:t>
      </w:r>
    </w:p>
    <w:p w14:paraId="19A6953F" w14:textId="77777777" w:rsidR="00000000" w:rsidRDefault="00000000">
      <w:pPr>
        <w:pStyle w:val="Heading2"/>
        <w:spacing w:line="19" w:lineRule="atLeast"/>
        <w:rPr>
          <w:b w:val="0"/>
          <w:bCs w:val="0"/>
          <w:sz w:val="22"/>
          <w:szCs w:val="20"/>
        </w:rPr>
      </w:pPr>
    </w:p>
    <w:p w14:paraId="26B84B6F" w14:textId="77777777" w:rsidR="00000000" w:rsidRDefault="00000000">
      <w:pPr>
        <w:pStyle w:val="Heading2"/>
        <w:numPr>
          <w:ilvl w:val="0"/>
          <w:numId w:val="7"/>
        </w:numPr>
        <w:spacing w:line="19" w:lineRule="atLeast"/>
        <w:rPr>
          <w:b w:val="0"/>
          <w:bCs w:val="0"/>
          <w:sz w:val="22"/>
        </w:rPr>
      </w:pPr>
      <w:r>
        <w:rPr>
          <w:sz w:val="22"/>
        </w:rPr>
        <w:t xml:space="preserve">Water pollution: </w:t>
      </w:r>
      <w:r>
        <w:rPr>
          <w:b w:val="0"/>
          <w:bCs w:val="0"/>
          <w:sz w:val="22"/>
        </w:rPr>
        <w:t>Industrial and agricultural pollutants common in South Africa include agricultural fertilizers, silt, toxic metals, litter and pesticides. These pollutants affect aquatic ecosystems and human health. Disease-producing bacteria are common in urban waste water, particularly from informal settlements that lack sewage and water purification facilities. For example, typhoid, cholera and gastroenteritis are transmitted by water contaminated with untreated sewage. Gastroenteritis is one of three main causes of death in South African children under the age of five.</w:t>
      </w:r>
    </w:p>
    <w:p w14:paraId="0732A7FC" w14:textId="77777777" w:rsidR="00000000" w:rsidRDefault="00000000">
      <w:pPr>
        <w:spacing w:line="19" w:lineRule="atLeast"/>
        <w:rPr>
          <w:rFonts w:ascii="Arial" w:hAnsi="Arial" w:cs="Arial"/>
          <w:sz w:val="22"/>
        </w:rPr>
      </w:pPr>
    </w:p>
    <w:p w14:paraId="3D632D0A" w14:textId="77777777" w:rsidR="00000000" w:rsidRDefault="00000000">
      <w:pPr>
        <w:pStyle w:val="Heading3"/>
        <w:spacing w:line="19" w:lineRule="atLeast"/>
        <w:rPr>
          <w:rFonts w:ascii="Arial" w:hAnsi="Arial" w:cs="Arial"/>
          <w:sz w:val="22"/>
        </w:rPr>
      </w:pPr>
      <w:r>
        <w:rPr>
          <w:rFonts w:ascii="Arial" w:hAnsi="Arial" w:cs="Arial"/>
          <w:sz w:val="22"/>
        </w:rPr>
        <w:t>Water Quality</w:t>
      </w:r>
    </w:p>
    <w:p w14:paraId="20C39ED8" w14:textId="77777777" w:rsidR="00000000" w:rsidRDefault="00000000">
      <w:pPr>
        <w:spacing w:line="19" w:lineRule="atLeast"/>
        <w:rPr>
          <w:rFonts w:ascii="Arial" w:hAnsi="Arial" w:cs="Arial"/>
          <w:sz w:val="22"/>
        </w:rPr>
      </w:pPr>
      <w:r>
        <w:rPr>
          <w:rFonts w:ascii="Arial" w:hAnsi="Arial" w:cs="Arial"/>
          <w:sz w:val="22"/>
        </w:rPr>
        <w:t>Healthy streams and rivers support a wide variety of water life. Rainwater and cool, tumbling mountain streams contain high levels of oxygen. Low concentrations of nutrient substances which are washed into the system provide both key growth chemicals (such as nitrates) and food (like rotting plants – detritus). Water plants, in turn, photosynthesise to provide more life supporting oxygen and food sources for water organisms. All of these factors interact as a complex web of life both within the river itself and in its surrounding catchment. Much human activity has unfortunately disrupted these ecological processes and degraded water quality.</w:t>
      </w:r>
    </w:p>
    <w:p w14:paraId="0BB17F84" w14:textId="77777777" w:rsidR="00000000" w:rsidRDefault="00000000">
      <w:pPr>
        <w:spacing w:line="19" w:lineRule="atLeast"/>
        <w:rPr>
          <w:rFonts w:ascii="Arial" w:hAnsi="Arial" w:cs="Arial"/>
          <w:sz w:val="22"/>
        </w:rPr>
      </w:pPr>
    </w:p>
    <w:p w14:paraId="3375A386" w14:textId="77777777" w:rsidR="00000000" w:rsidRDefault="00000000">
      <w:pPr>
        <w:spacing w:line="19" w:lineRule="atLeast"/>
        <w:rPr>
          <w:rFonts w:ascii="Arial" w:hAnsi="Arial" w:cs="Arial"/>
          <w:color w:val="000000"/>
        </w:rPr>
      </w:pPr>
    </w:p>
    <w:p w14:paraId="430F2AD7" w14:textId="77777777" w:rsidR="00000000" w:rsidRDefault="00000000">
      <w:pPr>
        <w:rPr>
          <w:rFonts w:ascii="Arial" w:hAnsi="Arial" w:cs="Arial"/>
        </w:rPr>
      </w:pPr>
    </w:p>
    <w:p w14:paraId="37EB47CF" w14:textId="77777777" w:rsidR="00000000" w:rsidRDefault="00000000">
      <w:pPr>
        <w:pStyle w:val="Heading4"/>
        <w:jc w:val="left"/>
      </w:pPr>
      <w:r>
        <w:br w:type="page"/>
      </w:r>
      <w:r>
        <w:lastRenderedPageBreak/>
        <w:t>ACTIVITY:</w:t>
      </w:r>
    </w:p>
    <w:p w14:paraId="582E9189" w14:textId="77777777" w:rsidR="00000000" w:rsidRDefault="00000000">
      <w:pPr>
        <w:pStyle w:val="Heading4"/>
        <w:jc w:val="left"/>
      </w:pPr>
      <w:r>
        <w:t>How healthy are our rivers?</w:t>
      </w:r>
    </w:p>
    <w:p w14:paraId="0D921D99" w14:textId="77777777" w:rsidR="00000000" w:rsidRDefault="00000000"/>
    <w:p w14:paraId="39862E7B" w14:textId="77777777" w:rsidR="00000000" w:rsidRDefault="00000000">
      <w:pPr>
        <w:numPr>
          <w:ilvl w:val="0"/>
          <w:numId w:val="11"/>
        </w:numPr>
        <w:rPr>
          <w:rFonts w:ascii="Arial" w:hAnsi="Arial" w:cs="Arial"/>
        </w:rPr>
      </w:pPr>
      <w:r>
        <w:rPr>
          <w:rFonts w:ascii="Arial" w:hAnsi="Arial" w:cs="Arial"/>
        </w:rPr>
        <w:t>Learners research the water quality situation in South Africa. They need to use at least five different sources (excluding the fact sheet on ‘Water in South Africa’) to gather information. These can include, but are not limited to, books, journals, newspapers, the Internet, interviews, visits to local water suppliers (such as Umgeni Water or Rand Water) or documentaries. Once the research has been completed, learners present their findings in an essay.</w:t>
      </w:r>
    </w:p>
    <w:p w14:paraId="6BB1EB7D" w14:textId="77777777" w:rsidR="00000000" w:rsidRDefault="00000000">
      <w:pPr>
        <w:ind w:left="360"/>
        <w:rPr>
          <w:rFonts w:ascii="Arial" w:hAnsi="Arial" w:cs="Arial"/>
        </w:rPr>
      </w:pPr>
    </w:p>
    <w:p w14:paraId="23A40D34" w14:textId="77777777" w:rsidR="00000000" w:rsidRDefault="00000000">
      <w:pPr>
        <w:numPr>
          <w:ilvl w:val="0"/>
          <w:numId w:val="11"/>
        </w:numPr>
        <w:rPr>
          <w:rFonts w:ascii="Arial" w:hAnsi="Arial" w:cs="Arial"/>
          <w:color w:val="000000"/>
        </w:rPr>
      </w:pPr>
      <w:r>
        <w:rPr>
          <w:rFonts w:ascii="Arial" w:hAnsi="Arial" w:cs="Arial"/>
        </w:rPr>
        <w:t>The following points need to be considered when writing an essay:</w:t>
      </w:r>
    </w:p>
    <w:p w14:paraId="679B41DB" w14:textId="77777777" w:rsidR="00000000" w:rsidRDefault="00000000">
      <w:pPr>
        <w:numPr>
          <w:ilvl w:val="1"/>
          <w:numId w:val="11"/>
        </w:numPr>
        <w:rPr>
          <w:rFonts w:ascii="Arial" w:hAnsi="Arial" w:cs="Arial"/>
          <w:color w:val="000000"/>
        </w:rPr>
      </w:pPr>
      <w:r>
        <w:rPr>
          <w:rFonts w:ascii="Arial" w:hAnsi="Arial" w:cs="Arial"/>
        </w:rPr>
        <w:t>The</w:t>
      </w:r>
      <w:r>
        <w:rPr>
          <w:rFonts w:ascii="Arial" w:hAnsi="Arial" w:cs="Arial"/>
          <w:color w:val="000000"/>
        </w:rPr>
        <w:t xml:space="preserve"> </w:t>
      </w:r>
      <w:r>
        <w:rPr>
          <w:rFonts w:ascii="Arial" w:hAnsi="Arial" w:cs="Arial"/>
          <w:b/>
          <w:bCs/>
          <w:color w:val="000000"/>
        </w:rPr>
        <w:t>introduction</w:t>
      </w:r>
      <w:r>
        <w:rPr>
          <w:rFonts w:ascii="Arial" w:hAnsi="Arial" w:cs="Arial"/>
          <w:color w:val="000000"/>
        </w:rPr>
        <w:t xml:space="preserve"> should be designed to attract the reader's attention and give the person an idea of the essay’s focus. You could begin your introduction with an attention grabber such as startling information (which must be true) or even an anecdote (a story which illustrates a point) – but make sure your anecdote is short, to the point and relevant to your topic.</w:t>
      </w:r>
    </w:p>
    <w:p w14:paraId="4A3A50B7" w14:textId="77777777" w:rsidR="00000000" w:rsidRDefault="00000000">
      <w:pPr>
        <w:ind w:left="1080"/>
        <w:rPr>
          <w:rFonts w:ascii="Arial" w:hAnsi="Arial" w:cs="Arial"/>
          <w:color w:val="000000"/>
        </w:rPr>
      </w:pPr>
    </w:p>
    <w:p w14:paraId="3A37545F" w14:textId="77777777" w:rsidR="00000000" w:rsidRDefault="00000000">
      <w:pPr>
        <w:numPr>
          <w:ilvl w:val="1"/>
          <w:numId w:val="11"/>
        </w:numPr>
        <w:rPr>
          <w:rFonts w:ascii="Arial" w:hAnsi="Arial" w:cs="Arial"/>
        </w:rPr>
      </w:pPr>
      <w:r>
        <w:rPr>
          <w:rFonts w:ascii="Arial" w:hAnsi="Arial" w:cs="Arial"/>
        </w:rPr>
        <w:t xml:space="preserve">Each main idea will become one of the </w:t>
      </w:r>
      <w:r>
        <w:rPr>
          <w:rFonts w:ascii="Arial" w:hAnsi="Arial" w:cs="Arial"/>
          <w:b/>
          <w:bCs/>
        </w:rPr>
        <w:t>body paragraphs</w:t>
      </w:r>
      <w:r>
        <w:rPr>
          <w:rFonts w:ascii="Arial" w:hAnsi="Arial" w:cs="Arial"/>
        </w:rPr>
        <w:t>. If you had three or four main ideas, you will have three or four body paragraphs. The topic can now be explained, described, or argued.</w:t>
      </w:r>
    </w:p>
    <w:p w14:paraId="77AC9CD2" w14:textId="77777777" w:rsidR="00000000" w:rsidRDefault="00000000">
      <w:pPr>
        <w:rPr>
          <w:rFonts w:ascii="Arial" w:hAnsi="Arial" w:cs="Arial"/>
          <w:color w:val="000000"/>
        </w:rPr>
      </w:pPr>
    </w:p>
    <w:p w14:paraId="34091C1A" w14:textId="77777777" w:rsidR="00000000" w:rsidRDefault="00000000">
      <w:pPr>
        <w:numPr>
          <w:ilvl w:val="1"/>
          <w:numId w:val="11"/>
        </w:numPr>
        <w:rPr>
          <w:rFonts w:ascii="Arial" w:hAnsi="Arial" w:cs="Arial"/>
        </w:rPr>
      </w:pPr>
      <w:r>
        <w:rPr>
          <w:rFonts w:ascii="Arial" w:hAnsi="Arial" w:cs="Arial"/>
        </w:rPr>
        <w:t xml:space="preserve">The </w:t>
      </w:r>
      <w:r>
        <w:rPr>
          <w:rFonts w:ascii="Arial" w:hAnsi="Arial" w:cs="Arial"/>
          <w:b/>
          <w:bCs/>
        </w:rPr>
        <w:t>conclusion</w:t>
      </w:r>
      <w:r>
        <w:rPr>
          <w:rFonts w:ascii="Arial" w:hAnsi="Arial" w:cs="Arial"/>
        </w:rPr>
        <w:t xml:space="preserve"> sums up your points or provides a final perspective on your topic. All the conclusion needs is three or four strong sentences which do not need to follow any set formula. Simply review the main points (being careful not to restate them exactly) or briefly describe your feelings about the topic. Sometimes, even an anecdote can end your essay in a useful way.</w:t>
      </w:r>
    </w:p>
    <w:p w14:paraId="5C87D601" w14:textId="77777777" w:rsidR="00000000" w:rsidRDefault="00000000">
      <w:pPr>
        <w:rPr>
          <w:rFonts w:ascii="Arial" w:hAnsi="Arial" w:cs="Arial"/>
        </w:rPr>
      </w:pPr>
    </w:p>
    <w:p w14:paraId="6229C5EB" w14:textId="77777777" w:rsidR="00000000" w:rsidRDefault="00000000">
      <w:pPr>
        <w:rPr>
          <w:rFonts w:ascii="Arial" w:hAnsi="Arial" w:cs="Arial"/>
          <w:b/>
          <w:bCs/>
        </w:rPr>
      </w:pPr>
      <w:r>
        <w:rPr>
          <w:rFonts w:ascii="Arial" w:hAnsi="Arial" w:cs="Arial"/>
          <w:b/>
          <w:bCs/>
        </w:rPr>
        <w:t>Remember to:</w:t>
      </w:r>
    </w:p>
    <w:p w14:paraId="779AB53D" w14:textId="77777777" w:rsidR="00000000" w:rsidRDefault="00000000">
      <w:pPr>
        <w:numPr>
          <w:ilvl w:val="0"/>
          <w:numId w:val="14"/>
        </w:numPr>
        <w:rPr>
          <w:rFonts w:ascii="Arial" w:hAnsi="Arial" w:cs="Arial"/>
          <w:szCs w:val="27"/>
        </w:rPr>
      </w:pPr>
      <w:r>
        <w:rPr>
          <w:rFonts w:ascii="Arial" w:hAnsi="Arial" w:cs="Arial"/>
          <w:szCs w:val="27"/>
        </w:rPr>
        <w:t xml:space="preserve">Read and reread your essay. </w:t>
      </w:r>
    </w:p>
    <w:p w14:paraId="0527E272" w14:textId="77777777" w:rsidR="00000000" w:rsidRDefault="00000000">
      <w:pPr>
        <w:numPr>
          <w:ilvl w:val="0"/>
          <w:numId w:val="14"/>
        </w:numPr>
        <w:rPr>
          <w:rFonts w:ascii="Arial" w:hAnsi="Arial" w:cs="Arial"/>
          <w:szCs w:val="27"/>
        </w:rPr>
      </w:pPr>
      <w:r>
        <w:rPr>
          <w:rFonts w:ascii="Arial" w:hAnsi="Arial" w:cs="Arial"/>
          <w:szCs w:val="27"/>
        </w:rPr>
        <w:t>Does it make logical sense?</w:t>
      </w:r>
    </w:p>
    <w:p w14:paraId="6626D780" w14:textId="77777777" w:rsidR="00000000" w:rsidRDefault="00000000">
      <w:pPr>
        <w:numPr>
          <w:ilvl w:val="0"/>
          <w:numId w:val="14"/>
        </w:numPr>
        <w:rPr>
          <w:rFonts w:ascii="Arial" w:hAnsi="Arial" w:cs="Arial"/>
          <w:szCs w:val="27"/>
        </w:rPr>
      </w:pPr>
      <w:r>
        <w:rPr>
          <w:rFonts w:ascii="Arial" w:hAnsi="Arial" w:cs="Arial"/>
          <w:szCs w:val="27"/>
        </w:rPr>
        <w:t xml:space="preserve">Leave it for a few hours and then read it again. Does it still make logical sense? </w:t>
      </w:r>
    </w:p>
    <w:p w14:paraId="7B262A27" w14:textId="77777777" w:rsidR="00000000" w:rsidRDefault="00000000">
      <w:pPr>
        <w:numPr>
          <w:ilvl w:val="0"/>
          <w:numId w:val="14"/>
        </w:numPr>
        <w:rPr>
          <w:rFonts w:ascii="Arial" w:hAnsi="Arial" w:cs="Arial"/>
          <w:szCs w:val="27"/>
        </w:rPr>
      </w:pPr>
      <w:r>
        <w:rPr>
          <w:rFonts w:ascii="Arial" w:hAnsi="Arial" w:cs="Arial"/>
          <w:szCs w:val="27"/>
        </w:rPr>
        <w:t>Do the sentences flow smoothly from one to another?</w:t>
      </w:r>
      <w:r>
        <w:rPr>
          <w:rFonts w:ascii="Arial" w:hAnsi="Arial" w:cs="Arial"/>
          <w:szCs w:val="27"/>
        </w:rPr>
        <w:br/>
        <w:t xml:space="preserve">If not, try to add some words and phrases to help connect them. Transition words, such as "therefore" or "however," sometimes help. Also, you might refer in one sentence to a thought in the previous sentence. This is especially useful when you move from one paragraph to another. </w:t>
      </w:r>
    </w:p>
    <w:p w14:paraId="022C2683" w14:textId="77777777" w:rsidR="00000000" w:rsidRDefault="00000000">
      <w:pPr>
        <w:numPr>
          <w:ilvl w:val="0"/>
          <w:numId w:val="14"/>
        </w:numPr>
        <w:rPr>
          <w:rFonts w:ascii="Arial" w:hAnsi="Arial" w:cs="Arial"/>
        </w:rPr>
      </w:pPr>
      <w:r>
        <w:rPr>
          <w:rFonts w:ascii="Arial" w:hAnsi="Arial" w:cs="Arial"/>
          <w:szCs w:val="27"/>
        </w:rPr>
        <w:t>Finally, have you checked your spelling?</w:t>
      </w:r>
      <w:r>
        <w:rPr>
          <w:rFonts w:ascii="Arial" w:hAnsi="Arial" w:cs="Arial"/>
        </w:rPr>
        <w:t xml:space="preserve"> </w:t>
      </w:r>
    </w:p>
    <w:p w14:paraId="72CE2B4E" w14:textId="77777777" w:rsidR="00000000" w:rsidRDefault="00000000">
      <w:pPr>
        <w:rPr>
          <w:rFonts w:ascii="Arial" w:hAnsi="Arial" w:cs="Arial"/>
        </w:rPr>
      </w:pPr>
    </w:p>
    <w:p w14:paraId="6A60469F" w14:textId="77777777" w:rsidR="00000000" w:rsidRDefault="00000000">
      <w:pPr>
        <w:rPr>
          <w:rFonts w:ascii="Arial" w:hAnsi="Arial" w:cs="Arial"/>
        </w:rPr>
      </w:pPr>
    </w:p>
    <w:p w14:paraId="0A823947" w14:textId="77777777" w:rsidR="00000000" w:rsidRDefault="00000000">
      <w:pPr>
        <w:rPr>
          <w:rFonts w:ascii="Arial" w:hAnsi="Arial" w:cs="Arial"/>
        </w:rPr>
      </w:pPr>
    </w:p>
    <w:p w14:paraId="40DC0168" w14:textId="77777777" w:rsidR="00000000" w:rsidRDefault="00000000">
      <w:pPr>
        <w:pStyle w:val="Heading3"/>
        <w:rPr>
          <w:rFonts w:ascii="Arial" w:hAnsi="Arial" w:cs="Arial"/>
          <w:sz w:val="20"/>
        </w:rPr>
      </w:pPr>
    </w:p>
    <w:p w14:paraId="532EB77D" w14:textId="77777777" w:rsidR="00000000" w:rsidRDefault="00000000">
      <w:pPr>
        <w:pStyle w:val="Heading3"/>
        <w:rPr>
          <w:rFonts w:ascii="Arial" w:hAnsi="Arial" w:cs="Arial"/>
          <w:sz w:val="22"/>
        </w:rPr>
      </w:pPr>
      <w:r>
        <w:rPr>
          <w:rFonts w:ascii="Arial" w:hAnsi="Arial" w:cs="Arial"/>
          <w:sz w:val="20"/>
        </w:rPr>
        <w:br w:type="page"/>
      </w:r>
      <w:r>
        <w:rPr>
          <w:rFonts w:ascii="Arial" w:hAnsi="Arial" w:cs="Arial"/>
          <w:sz w:val="22"/>
        </w:rPr>
        <w:lastRenderedPageBreak/>
        <w:t>Criteria to assess learners during this languages lesson</w:t>
      </w:r>
    </w:p>
    <w:p w14:paraId="424225E7" w14:textId="77777777" w:rsidR="00000000" w:rsidRDefault="00000000">
      <w:pPr>
        <w:rPr>
          <w:rFonts w:ascii="Arial" w:hAnsi="Arial" w:cs="Arial"/>
          <w:b/>
          <w:bCs/>
          <w:sz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395"/>
        <w:gridCol w:w="1305"/>
        <w:gridCol w:w="1392"/>
        <w:gridCol w:w="1128"/>
        <w:gridCol w:w="900"/>
        <w:gridCol w:w="1440"/>
      </w:tblGrid>
      <w:tr w:rsidR="00000000" w14:paraId="32669936" w14:textId="77777777">
        <w:tblPrEx>
          <w:tblCellMar>
            <w:top w:w="0" w:type="dxa"/>
            <w:bottom w:w="0" w:type="dxa"/>
          </w:tblCellMar>
        </w:tblPrEx>
        <w:tc>
          <w:tcPr>
            <w:tcW w:w="1548" w:type="dxa"/>
          </w:tcPr>
          <w:p w14:paraId="7EB4F38B" w14:textId="77777777" w:rsidR="00000000" w:rsidRDefault="00000000">
            <w:pPr>
              <w:pStyle w:val="Heading9"/>
            </w:pPr>
            <w:r>
              <w:t>Criteria</w:t>
            </w:r>
          </w:p>
        </w:tc>
        <w:tc>
          <w:tcPr>
            <w:tcW w:w="1395" w:type="dxa"/>
          </w:tcPr>
          <w:p w14:paraId="7EF01986" w14:textId="77777777" w:rsidR="00000000" w:rsidRDefault="00000000">
            <w:pPr>
              <w:rPr>
                <w:rFonts w:ascii="Arial" w:hAnsi="Arial" w:cs="Arial"/>
                <w:b/>
                <w:bCs/>
                <w:sz w:val="18"/>
              </w:rPr>
            </w:pPr>
            <w:r>
              <w:rPr>
                <w:rFonts w:ascii="Arial" w:hAnsi="Arial" w:cs="Arial"/>
                <w:b/>
                <w:bCs/>
                <w:sz w:val="18"/>
              </w:rPr>
              <w:t>Outstanding</w:t>
            </w:r>
          </w:p>
        </w:tc>
        <w:tc>
          <w:tcPr>
            <w:tcW w:w="1305" w:type="dxa"/>
          </w:tcPr>
          <w:p w14:paraId="5C101799" w14:textId="77777777" w:rsidR="00000000" w:rsidRDefault="00000000">
            <w:pPr>
              <w:rPr>
                <w:rFonts w:ascii="Arial" w:hAnsi="Arial" w:cs="Arial"/>
                <w:b/>
                <w:bCs/>
                <w:sz w:val="18"/>
              </w:rPr>
            </w:pPr>
            <w:r>
              <w:rPr>
                <w:rFonts w:ascii="Arial" w:hAnsi="Arial" w:cs="Arial"/>
                <w:b/>
                <w:bCs/>
                <w:sz w:val="18"/>
              </w:rPr>
              <w:t>Meritorious</w:t>
            </w:r>
          </w:p>
        </w:tc>
        <w:tc>
          <w:tcPr>
            <w:tcW w:w="1392" w:type="dxa"/>
          </w:tcPr>
          <w:p w14:paraId="70663467" w14:textId="77777777" w:rsidR="00000000" w:rsidRDefault="00000000">
            <w:pPr>
              <w:rPr>
                <w:rFonts w:ascii="Arial" w:hAnsi="Arial" w:cs="Arial"/>
                <w:b/>
                <w:bCs/>
                <w:sz w:val="18"/>
              </w:rPr>
            </w:pPr>
            <w:r>
              <w:rPr>
                <w:rFonts w:ascii="Arial" w:hAnsi="Arial" w:cs="Arial"/>
                <w:b/>
                <w:bCs/>
                <w:sz w:val="18"/>
              </w:rPr>
              <w:t>Satisfactory</w:t>
            </w:r>
          </w:p>
        </w:tc>
        <w:tc>
          <w:tcPr>
            <w:tcW w:w="1128" w:type="dxa"/>
          </w:tcPr>
          <w:p w14:paraId="1BF53BDF" w14:textId="77777777" w:rsidR="00000000" w:rsidRDefault="00000000">
            <w:pPr>
              <w:rPr>
                <w:rFonts w:ascii="Arial" w:hAnsi="Arial" w:cs="Arial"/>
                <w:b/>
                <w:bCs/>
                <w:sz w:val="18"/>
              </w:rPr>
            </w:pPr>
            <w:r>
              <w:rPr>
                <w:rFonts w:ascii="Arial" w:hAnsi="Arial" w:cs="Arial"/>
                <w:b/>
                <w:bCs/>
                <w:sz w:val="18"/>
              </w:rPr>
              <w:t>Adequate</w:t>
            </w:r>
          </w:p>
        </w:tc>
        <w:tc>
          <w:tcPr>
            <w:tcW w:w="900" w:type="dxa"/>
          </w:tcPr>
          <w:p w14:paraId="2A069595" w14:textId="77777777" w:rsidR="00000000" w:rsidRDefault="00000000">
            <w:pPr>
              <w:rPr>
                <w:rFonts w:ascii="Arial" w:hAnsi="Arial" w:cs="Arial"/>
                <w:b/>
                <w:bCs/>
                <w:sz w:val="18"/>
              </w:rPr>
            </w:pPr>
            <w:r>
              <w:rPr>
                <w:rFonts w:ascii="Arial" w:hAnsi="Arial" w:cs="Arial"/>
                <w:b/>
                <w:bCs/>
                <w:sz w:val="18"/>
              </w:rPr>
              <w:t>Partial</w:t>
            </w:r>
          </w:p>
        </w:tc>
        <w:tc>
          <w:tcPr>
            <w:tcW w:w="1440" w:type="dxa"/>
          </w:tcPr>
          <w:p w14:paraId="59A5381D" w14:textId="77777777" w:rsidR="00000000" w:rsidRDefault="00000000">
            <w:pPr>
              <w:rPr>
                <w:rFonts w:ascii="Arial" w:hAnsi="Arial" w:cs="Arial"/>
                <w:b/>
                <w:bCs/>
                <w:sz w:val="18"/>
              </w:rPr>
            </w:pPr>
            <w:r>
              <w:rPr>
                <w:rFonts w:ascii="Arial" w:hAnsi="Arial" w:cs="Arial"/>
                <w:b/>
                <w:bCs/>
                <w:sz w:val="18"/>
              </w:rPr>
              <w:t>Inadequate</w:t>
            </w:r>
          </w:p>
        </w:tc>
      </w:tr>
      <w:tr w:rsidR="00000000" w14:paraId="388286EC" w14:textId="77777777">
        <w:tblPrEx>
          <w:tblCellMar>
            <w:top w:w="0" w:type="dxa"/>
            <w:bottom w:w="0" w:type="dxa"/>
          </w:tblCellMar>
        </w:tblPrEx>
        <w:tc>
          <w:tcPr>
            <w:tcW w:w="1548" w:type="dxa"/>
          </w:tcPr>
          <w:p w14:paraId="25107CF1" w14:textId="77777777" w:rsidR="00000000" w:rsidRDefault="00000000">
            <w:pPr>
              <w:rPr>
                <w:rFonts w:ascii="Arial" w:hAnsi="Arial" w:cs="Arial"/>
                <w:sz w:val="18"/>
              </w:rPr>
            </w:pPr>
            <w:r>
              <w:rPr>
                <w:rFonts w:ascii="Arial" w:hAnsi="Arial" w:cs="Arial"/>
                <w:sz w:val="18"/>
              </w:rPr>
              <w:t>The learner used at least five sources when researching ‘how healthy are our rivers’</w:t>
            </w:r>
          </w:p>
        </w:tc>
        <w:tc>
          <w:tcPr>
            <w:tcW w:w="1395" w:type="dxa"/>
          </w:tcPr>
          <w:p w14:paraId="0495F89B" w14:textId="77777777" w:rsidR="00000000" w:rsidRDefault="00000000">
            <w:pPr>
              <w:rPr>
                <w:rFonts w:ascii="Arial" w:hAnsi="Arial" w:cs="Arial"/>
                <w:b/>
                <w:bCs/>
                <w:sz w:val="18"/>
              </w:rPr>
            </w:pPr>
          </w:p>
        </w:tc>
        <w:tc>
          <w:tcPr>
            <w:tcW w:w="1305" w:type="dxa"/>
          </w:tcPr>
          <w:p w14:paraId="086EF7A0" w14:textId="77777777" w:rsidR="00000000" w:rsidRDefault="00000000">
            <w:pPr>
              <w:rPr>
                <w:rFonts w:ascii="Arial" w:hAnsi="Arial" w:cs="Arial"/>
                <w:b/>
                <w:bCs/>
                <w:sz w:val="18"/>
              </w:rPr>
            </w:pPr>
          </w:p>
        </w:tc>
        <w:tc>
          <w:tcPr>
            <w:tcW w:w="1392" w:type="dxa"/>
          </w:tcPr>
          <w:p w14:paraId="241E7A23" w14:textId="77777777" w:rsidR="00000000" w:rsidRDefault="00000000">
            <w:pPr>
              <w:rPr>
                <w:rFonts w:ascii="Arial" w:hAnsi="Arial" w:cs="Arial"/>
                <w:b/>
                <w:bCs/>
                <w:sz w:val="18"/>
              </w:rPr>
            </w:pPr>
          </w:p>
        </w:tc>
        <w:tc>
          <w:tcPr>
            <w:tcW w:w="1128" w:type="dxa"/>
          </w:tcPr>
          <w:p w14:paraId="40404F5B" w14:textId="77777777" w:rsidR="00000000" w:rsidRDefault="00000000">
            <w:pPr>
              <w:rPr>
                <w:rFonts w:ascii="Arial" w:hAnsi="Arial" w:cs="Arial"/>
                <w:b/>
                <w:bCs/>
                <w:sz w:val="18"/>
              </w:rPr>
            </w:pPr>
          </w:p>
        </w:tc>
        <w:tc>
          <w:tcPr>
            <w:tcW w:w="900" w:type="dxa"/>
          </w:tcPr>
          <w:p w14:paraId="7E312A33" w14:textId="77777777" w:rsidR="00000000" w:rsidRDefault="00000000">
            <w:pPr>
              <w:rPr>
                <w:rFonts w:ascii="Arial" w:hAnsi="Arial" w:cs="Arial"/>
                <w:b/>
                <w:bCs/>
                <w:sz w:val="18"/>
              </w:rPr>
            </w:pPr>
          </w:p>
        </w:tc>
        <w:tc>
          <w:tcPr>
            <w:tcW w:w="1440" w:type="dxa"/>
          </w:tcPr>
          <w:p w14:paraId="3F2CE60E" w14:textId="77777777" w:rsidR="00000000" w:rsidRDefault="00000000">
            <w:pPr>
              <w:rPr>
                <w:rFonts w:ascii="Arial" w:hAnsi="Arial" w:cs="Arial"/>
                <w:b/>
                <w:bCs/>
                <w:sz w:val="18"/>
              </w:rPr>
            </w:pPr>
          </w:p>
        </w:tc>
      </w:tr>
      <w:tr w:rsidR="00000000" w14:paraId="2A34E796" w14:textId="77777777">
        <w:tblPrEx>
          <w:tblCellMar>
            <w:top w:w="0" w:type="dxa"/>
            <w:bottom w:w="0" w:type="dxa"/>
          </w:tblCellMar>
        </w:tblPrEx>
        <w:tc>
          <w:tcPr>
            <w:tcW w:w="1548" w:type="dxa"/>
          </w:tcPr>
          <w:p w14:paraId="027ECB6D" w14:textId="77777777" w:rsidR="00000000" w:rsidRDefault="00000000">
            <w:pPr>
              <w:rPr>
                <w:rFonts w:ascii="Arial" w:hAnsi="Arial" w:cs="Arial"/>
                <w:sz w:val="18"/>
              </w:rPr>
            </w:pPr>
            <w:r>
              <w:rPr>
                <w:rFonts w:ascii="Arial" w:hAnsi="Arial" w:cs="Arial"/>
                <w:sz w:val="18"/>
              </w:rPr>
              <w:t xml:space="preserve">The learner organised and integrated their information into a concise, well-presented essay </w:t>
            </w:r>
          </w:p>
        </w:tc>
        <w:tc>
          <w:tcPr>
            <w:tcW w:w="1395" w:type="dxa"/>
          </w:tcPr>
          <w:p w14:paraId="554ED735" w14:textId="77777777" w:rsidR="00000000" w:rsidRDefault="00000000">
            <w:pPr>
              <w:rPr>
                <w:rFonts w:ascii="Arial" w:hAnsi="Arial" w:cs="Arial"/>
                <w:b/>
                <w:bCs/>
                <w:sz w:val="18"/>
              </w:rPr>
            </w:pPr>
          </w:p>
        </w:tc>
        <w:tc>
          <w:tcPr>
            <w:tcW w:w="1305" w:type="dxa"/>
          </w:tcPr>
          <w:p w14:paraId="4CA2F874" w14:textId="77777777" w:rsidR="00000000" w:rsidRDefault="00000000">
            <w:pPr>
              <w:rPr>
                <w:rFonts w:ascii="Arial" w:hAnsi="Arial" w:cs="Arial"/>
                <w:b/>
                <w:bCs/>
                <w:sz w:val="18"/>
              </w:rPr>
            </w:pPr>
          </w:p>
        </w:tc>
        <w:tc>
          <w:tcPr>
            <w:tcW w:w="1392" w:type="dxa"/>
          </w:tcPr>
          <w:p w14:paraId="23224FB6" w14:textId="77777777" w:rsidR="00000000" w:rsidRDefault="00000000">
            <w:pPr>
              <w:rPr>
                <w:rFonts w:ascii="Arial" w:hAnsi="Arial" w:cs="Arial"/>
                <w:b/>
                <w:bCs/>
                <w:sz w:val="18"/>
              </w:rPr>
            </w:pPr>
          </w:p>
        </w:tc>
        <w:tc>
          <w:tcPr>
            <w:tcW w:w="1128" w:type="dxa"/>
          </w:tcPr>
          <w:p w14:paraId="7658BD39" w14:textId="77777777" w:rsidR="00000000" w:rsidRDefault="00000000">
            <w:pPr>
              <w:rPr>
                <w:rFonts w:ascii="Arial" w:hAnsi="Arial" w:cs="Arial"/>
                <w:b/>
                <w:bCs/>
                <w:sz w:val="18"/>
              </w:rPr>
            </w:pPr>
          </w:p>
        </w:tc>
        <w:tc>
          <w:tcPr>
            <w:tcW w:w="900" w:type="dxa"/>
          </w:tcPr>
          <w:p w14:paraId="4560382E" w14:textId="77777777" w:rsidR="00000000" w:rsidRDefault="00000000">
            <w:pPr>
              <w:rPr>
                <w:rFonts w:ascii="Arial" w:hAnsi="Arial" w:cs="Arial"/>
                <w:b/>
                <w:bCs/>
                <w:sz w:val="18"/>
              </w:rPr>
            </w:pPr>
          </w:p>
        </w:tc>
        <w:tc>
          <w:tcPr>
            <w:tcW w:w="1440" w:type="dxa"/>
          </w:tcPr>
          <w:p w14:paraId="17581BF3" w14:textId="77777777" w:rsidR="00000000" w:rsidRDefault="00000000">
            <w:pPr>
              <w:rPr>
                <w:rFonts w:ascii="Arial" w:hAnsi="Arial" w:cs="Arial"/>
                <w:b/>
                <w:bCs/>
                <w:sz w:val="18"/>
              </w:rPr>
            </w:pPr>
          </w:p>
        </w:tc>
      </w:tr>
      <w:tr w:rsidR="00000000" w14:paraId="3E2591D4" w14:textId="77777777">
        <w:tblPrEx>
          <w:tblCellMar>
            <w:top w:w="0" w:type="dxa"/>
            <w:bottom w:w="0" w:type="dxa"/>
          </w:tblCellMar>
        </w:tblPrEx>
        <w:tc>
          <w:tcPr>
            <w:tcW w:w="1548" w:type="dxa"/>
          </w:tcPr>
          <w:p w14:paraId="4AA522B5" w14:textId="77777777" w:rsidR="00000000" w:rsidRDefault="00000000">
            <w:pPr>
              <w:rPr>
                <w:rFonts w:ascii="Arial" w:hAnsi="Arial" w:cs="Arial"/>
                <w:sz w:val="18"/>
              </w:rPr>
            </w:pPr>
            <w:r>
              <w:rPr>
                <w:rFonts w:ascii="Arial" w:hAnsi="Arial" w:cs="Arial"/>
                <w:sz w:val="18"/>
              </w:rPr>
              <w:t>The essay had an introduction, paragraphs and conclusion and was in a logical order</w:t>
            </w:r>
          </w:p>
        </w:tc>
        <w:tc>
          <w:tcPr>
            <w:tcW w:w="1395" w:type="dxa"/>
          </w:tcPr>
          <w:p w14:paraId="3C3162F4" w14:textId="77777777" w:rsidR="00000000" w:rsidRDefault="00000000">
            <w:pPr>
              <w:rPr>
                <w:rFonts w:ascii="Arial" w:hAnsi="Arial" w:cs="Arial"/>
                <w:b/>
                <w:bCs/>
                <w:sz w:val="18"/>
              </w:rPr>
            </w:pPr>
          </w:p>
        </w:tc>
        <w:tc>
          <w:tcPr>
            <w:tcW w:w="1305" w:type="dxa"/>
          </w:tcPr>
          <w:p w14:paraId="4DAE0561" w14:textId="77777777" w:rsidR="00000000" w:rsidRDefault="00000000">
            <w:pPr>
              <w:rPr>
                <w:rFonts w:ascii="Arial" w:hAnsi="Arial" w:cs="Arial"/>
                <w:b/>
                <w:bCs/>
                <w:sz w:val="18"/>
              </w:rPr>
            </w:pPr>
          </w:p>
        </w:tc>
        <w:tc>
          <w:tcPr>
            <w:tcW w:w="1392" w:type="dxa"/>
          </w:tcPr>
          <w:p w14:paraId="281132CE" w14:textId="77777777" w:rsidR="00000000" w:rsidRDefault="00000000">
            <w:pPr>
              <w:rPr>
                <w:rFonts w:ascii="Arial" w:hAnsi="Arial" w:cs="Arial"/>
                <w:b/>
                <w:bCs/>
                <w:sz w:val="18"/>
              </w:rPr>
            </w:pPr>
          </w:p>
        </w:tc>
        <w:tc>
          <w:tcPr>
            <w:tcW w:w="1128" w:type="dxa"/>
          </w:tcPr>
          <w:p w14:paraId="36D6D723" w14:textId="77777777" w:rsidR="00000000" w:rsidRDefault="00000000">
            <w:pPr>
              <w:rPr>
                <w:rFonts w:ascii="Arial" w:hAnsi="Arial" w:cs="Arial"/>
                <w:b/>
                <w:bCs/>
                <w:sz w:val="18"/>
              </w:rPr>
            </w:pPr>
          </w:p>
        </w:tc>
        <w:tc>
          <w:tcPr>
            <w:tcW w:w="900" w:type="dxa"/>
          </w:tcPr>
          <w:p w14:paraId="6B082C6F" w14:textId="77777777" w:rsidR="00000000" w:rsidRDefault="00000000">
            <w:pPr>
              <w:rPr>
                <w:rFonts w:ascii="Arial" w:hAnsi="Arial" w:cs="Arial"/>
                <w:b/>
                <w:bCs/>
                <w:sz w:val="18"/>
              </w:rPr>
            </w:pPr>
          </w:p>
        </w:tc>
        <w:tc>
          <w:tcPr>
            <w:tcW w:w="1440" w:type="dxa"/>
          </w:tcPr>
          <w:p w14:paraId="339D8C8B" w14:textId="77777777" w:rsidR="00000000" w:rsidRDefault="00000000">
            <w:pPr>
              <w:rPr>
                <w:rFonts w:ascii="Arial" w:hAnsi="Arial" w:cs="Arial"/>
                <w:b/>
                <w:bCs/>
                <w:sz w:val="18"/>
              </w:rPr>
            </w:pPr>
          </w:p>
        </w:tc>
      </w:tr>
      <w:tr w:rsidR="00000000" w14:paraId="368F184B" w14:textId="77777777">
        <w:tblPrEx>
          <w:tblCellMar>
            <w:top w:w="0" w:type="dxa"/>
            <w:bottom w:w="0" w:type="dxa"/>
          </w:tblCellMar>
        </w:tblPrEx>
        <w:tc>
          <w:tcPr>
            <w:tcW w:w="1548" w:type="dxa"/>
          </w:tcPr>
          <w:p w14:paraId="425849FB" w14:textId="77777777" w:rsidR="00000000" w:rsidRDefault="00000000">
            <w:pPr>
              <w:rPr>
                <w:rFonts w:ascii="Arial" w:hAnsi="Arial" w:cs="Arial"/>
                <w:sz w:val="18"/>
              </w:rPr>
            </w:pPr>
            <w:r>
              <w:rPr>
                <w:rFonts w:ascii="Arial" w:hAnsi="Arial" w:cs="Arial"/>
                <w:sz w:val="18"/>
              </w:rPr>
              <w:t xml:space="preserve">The final essay was neatly written and presented </w:t>
            </w:r>
          </w:p>
        </w:tc>
        <w:tc>
          <w:tcPr>
            <w:tcW w:w="1395" w:type="dxa"/>
          </w:tcPr>
          <w:p w14:paraId="501B0577" w14:textId="77777777" w:rsidR="00000000" w:rsidRDefault="00000000">
            <w:pPr>
              <w:rPr>
                <w:rFonts w:ascii="Arial" w:hAnsi="Arial" w:cs="Arial"/>
                <w:b/>
                <w:bCs/>
                <w:sz w:val="18"/>
              </w:rPr>
            </w:pPr>
          </w:p>
        </w:tc>
        <w:tc>
          <w:tcPr>
            <w:tcW w:w="1305" w:type="dxa"/>
          </w:tcPr>
          <w:p w14:paraId="37AD738F" w14:textId="77777777" w:rsidR="00000000" w:rsidRDefault="00000000">
            <w:pPr>
              <w:rPr>
                <w:rFonts w:ascii="Arial" w:hAnsi="Arial" w:cs="Arial"/>
                <w:b/>
                <w:bCs/>
                <w:sz w:val="18"/>
              </w:rPr>
            </w:pPr>
          </w:p>
        </w:tc>
        <w:tc>
          <w:tcPr>
            <w:tcW w:w="1392" w:type="dxa"/>
          </w:tcPr>
          <w:p w14:paraId="1436F9D0" w14:textId="77777777" w:rsidR="00000000" w:rsidRDefault="00000000">
            <w:pPr>
              <w:rPr>
                <w:rFonts w:ascii="Arial" w:hAnsi="Arial" w:cs="Arial"/>
                <w:b/>
                <w:bCs/>
                <w:sz w:val="18"/>
              </w:rPr>
            </w:pPr>
          </w:p>
        </w:tc>
        <w:tc>
          <w:tcPr>
            <w:tcW w:w="1128" w:type="dxa"/>
          </w:tcPr>
          <w:p w14:paraId="1C1A5145" w14:textId="77777777" w:rsidR="00000000" w:rsidRDefault="00000000">
            <w:pPr>
              <w:rPr>
                <w:rFonts w:ascii="Arial" w:hAnsi="Arial" w:cs="Arial"/>
                <w:b/>
                <w:bCs/>
                <w:sz w:val="18"/>
              </w:rPr>
            </w:pPr>
          </w:p>
        </w:tc>
        <w:tc>
          <w:tcPr>
            <w:tcW w:w="900" w:type="dxa"/>
          </w:tcPr>
          <w:p w14:paraId="38AC7A17" w14:textId="77777777" w:rsidR="00000000" w:rsidRDefault="00000000">
            <w:pPr>
              <w:rPr>
                <w:rFonts w:ascii="Arial" w:hAnsi="Arial" w:cs="Arial"/>
                <w:b/>
                <w:bCs/>
                <w:sz w:val="18"/>
              </w:rPr>
            </w:pPr>
          </w:p>
        </w:tc>
        <w:tc>
          <w:tcPr>
            <w:tcW w:w="1440" w:type="dxa"/>
          </w:tcPr>
          <w:p w14:paraId="4BD49CC5" w14:textId="77777777" w:rsidR="00000000" w:rsidRDefault="00000000">
            <w:pPr>
              <w:rPr>
                <w:rFonts w:ascii="Arial" w:hAnsi="Arial" w:cs="Arial"/>
                <w:b/>
                <w:bCs/>
                <w:sz w:val="18"/>
              </w:rPr>
            </w:pPr>
          </w:p>
        </w:tc>
      </w:tr>
    </w:tbl>
    <w:p w14:paraId="2AA3D036" w14:textId="77777777" w:rsidR="00000000" w:rsidRDefault="00000000">
      <w:pPr>
        <w:rPr>
          <w:rFonts w:ascii="Arial" w:hAnsi="Arial" w:cs="Arial"/>
          <w:b/>
          <w:bCs/>
          <w:sz w:val="18"/>
        </w:rPr>
      </w:pPr>
    </w:p>
    <w:p w14:paraId="69776EB9" w14:textId="77777777" w:rsidR="00000000" w:rsidRDefault="00000000">
      <w:pPr>
        <w:rPr>
          <w:rFonts w:ascii="Arial" w:hAnsi="Arial" w:cs="Arial"/>
          <w:b/>
          <w:bCs/>
          <w:sz w:val="18"/>
        </w:rPr>
      </w:pPr>
    </w:p>
    <w:p w14:paraId="25DF9782" w14:textId="77777777" w:rsidR="00000000" w:rsidRDefault="00000000">
      <w:pPr>
        <w:jc w:val="center"/>
        <w:rPr>
          <w:rFonts w:ascii="Arial" w:hAnsi="Arial" w:cs="Arial"/>
          <w:b/>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000000" w14:paraId="3808BFF8" w14:textId="77777777">
        <w:tblPrEx>
          <w:tblCellMar>
            <w:top w:w="0" w:type="dxa"/>
            <w:bottom w:w="0" w:type="dxa"/>
          </w:tblCellMar>
        </w:tblPrEx>
        <w:tc>
          <w:tcPr>
            <w:tcW w:w="8522" w:type="dxa"/>
          </w:tcPr>
          <w:p w14:paraId="0DC42A13" w14:textId="77777777" w:rsidR="00000000" w:rsidRDefault="00000000">
            <w:pPr>
              <w:pStyle w:val="Heading6"/>
            </w:pPr>
            <w:r>
              <w:t xml:space="preserve">ACTIVITY TWO: INVESTIGATING THE </w:t>
            </w:r>
          </w:p>
          <w:p w14:paraId="398ED832" w14:textId="77777777" w:rsidR="00000000" w:rsidRDefault="00000000">
            <w:pPr>
              <w:jc w:val="center"/>
              <w:rPr>
                <w:rFonts w:ascii="Arial" w:hAnsi="Arial" w:cs="Arial"/>
                <w:b/>
                <w:bCs/>
                <w:color w:val="000000"/>
                <w:sz w:val="32"/>
                <w:szCs w:val="20"/>
              </w:rPr>
            </w:pPr>
            <w:r>
              <w:rPr>
                <w:rFonts w:ascii="Arial" w:hAnsi="Arial" w:cs="Arial"/>
                <w:b/>
                <w:bCs/>
                <w:color w:val="000000"/>
                <w:sz w:val="32"/>
                <w:szCs w:val="20"/>
              </w:rPr>
              <w:t>HEALTH OF OUR RIVERS</w:t>
            </w:r>
          </w:p>
        </w:tc>
      </w:tr>
    </w:tbl>
    <w:p w14:paraId="42B963B6" w14:textId="77777777" w:rsidR="00000000" w:rsidRDefault="00000000">
      <w:pPr>
        <w:rPr>
          <w:rFonts w:ascii="Arial" w:hAnsi="Arial" w:cs="Arial"/>
          <w:color w:val="000000"/>
          <w:szCs w:val="20"/>
        </w:rPr>
      </w:pPr>
      <w:r>
        <w:rPr>
          <w:rFonts w:ascii="Arial" w:hAnsi="Arial" w:cs="Arial"/>
          <w:color w:val="000000"/>
          <w:szCs w:val="20"/>
        </w:rPr>
        <w:t xml:space="preserve"> </w:t>
      </w:r>
    </w:p>
    <w:p w14:paraId="5D33160E" w14:textId="77777777" w:rsidR="00000000" w:rsidRDefault="00000000">
      <w:pPr>
        <w:pStyle w:val="Heading7"/>
      </w:pPr>
      <w:r>
        <w:t xml:space="preserve">This LIFE SCIENCES lesson looks at visible animal life to </w:t>
      </w:r>
    </w:p>
    <w:p w14:paraId="0BE2083B" w14:textId="77777777" w:rsidR="00000000" w:rsidRDefault="00000000">
      <w:pPr>
        <w:jc w:val="center"/>
        <w:rPr>
          <w:rFonts w:ascii="Arial" w:hAnsi="Arial" w:cs="Arial"/>
          <w:b/>
          <w:bCs/>
          <w:color w:val="000000"/>
          <w:szCs w:val="20"/>
        </w:rPr>
      </w:pPr>
      <w:r>
        <w:rPr>
          <w:rFonts w:ascii="Arial" w:hAnsi="Arial" w:cs="Arial"/>
          <w:b/>
          <w:bCs/>
          <w:color w:val="000000"/>
          <w:szCs w:val="20"/>
        </w:rPr>
        <w:t>determine the health of our rivers and streams.</w:t>
      </w:r>
    </w:p>
    <w:p w14:paraId="79627D8C" w14:textId="77777777" w:rsidR="00000000" w:rsidRDefault="00000000">
      <w:pPr>
        <w:rPr>
          <w:rFonts w:ascii="Arial" w:hAnsi="Arial" w:cs="Arial"/>
          <w:color w:val="000000"/>
          <w:szCs w:val="20"/>
        </w:rPr>
      </w:pPr>
    </w:p>
    <w:p w14:paraId="527753F4" w14:textId="77777777" w:rsidR="00000000" w:rsidRDefault="00000000">
      <w:pPr>
        <w:rPr>
          <w:rFonts w:ascii="Arial" w:hAnsi="Arial" w:cs="Arial"/>
          <w:color w:val="000000"/>
          <w:szCs w:val="20"/>
        </w:rPr>
      </w:pPr>
      <w:r>
        <w:rPr>
          <w:rFonts w:ascii="Arial" w:hAnsi="Arial" w:cs="Arial"/>
          <w:color w:val="000000"/>
          <w:szCs w:val="20"/>
        </w:rPr>
        <w:t>MiniSASS is a simplified form of the South African Scoring System. It is a technique that can be used to measure the health of a river and the general quality of the water in that river. Developed by Umgeni Water and Ezemvelo KZN Wildlife, it uses the composition of invertebrates living in rivers and is based on the sensitivity of the various animals to water quality. It does not, however, measure contamination of the water by bacteria and viruses and thus does not determine if the water is fit to drink without treatment.</w:t>
      </w:r>
    </w:p>
    <w:p w14:paraId="46DC874A" w14:textId="77777777" w:rsidR="00000000" w:rsidRDefault="00000000">
      <w:pPr>
        <w:rPr>
          <w:rFonts w:ascii="Arial" w:hAnsi="Arial" w:cs="Arial"/>
          <w:color w:val="000000"/>
          <w:szCs w:val="20"/>
        </w:rPr>
      </w:pPr>
    </w:p>
    <w:p w14:paraId="153EFEF2" w14:textId="77777777" w:rsidR="00000000" w:rsidRDefault="00000000">
      <w:pPr>
        <w:rPr>
          <w:rFonts w:ascii="Arial" w:hAnsi="Arial" w:cs="Arial"/>
          <w:color w:val="000000"/>
          <w:szCs w:val="20"/>
        </w:rPr>
      </w:pPr>
      <w:r>
        <w:rPr>
          <w:rFonts w:ascii="Arial" w:hAnsi="Arial" w:cs="Arial"/>
          <w:color w:val="000000"/>
          <w:szCs w:val="20"/>
        </w:rPr>
        <w:t>The MiniSASS is a miniature version of the more sophisticated SASS method that is used as part of the National River Health Programme. The results produced using MiniSASS have been tested against the more rigorous SASS method and have been found to be sufficiently close to be of real value.</w:t>
      </w:r>
    </w:p>
    <w:p w14:paraId="2CC75452" w14:textId="77777777" w:rsidR="00000000" w:rsidRDefault="00000000">
      <w:pPr>
        <w:rPr>
          <w:rFonts w:ascii="Arial" w:hAnsi="Arial" w:cs="Arial"/>
          <w:color w:val="000000"/>
          <w:szCs w:val="20"/>
        </w:rPr>
      </w:pPr>
    </w:p>
    <w:p w14:paraId="75FA8F6C" w14:textId="77777777" w:rsidR="00000000" w:rsidRDefault="00000000">
      <w:pPr>
        <w:pStyle w:val="Heading2"/>
        <w:jc w:val="center"/>
      </w:pPr>
      <w:r>
        <w:t>Are you ready for some environmental action?</w:t>
      </w:r>
    </w:p>
    <w:p w14:paraId="285D26EF" w14:textId="20014CA2" w:rsidR="00000000" w:rsidRDefault="001F3ACC">
      <w:pPr>
        <w:rPr>
          <w:rFonts w:ascii="Arial" w:hAnsi="Arial" w:cs="Arial"/>
          <w:b/>
          <w:bCs/>
          <w:color w:val="000000"/>
        </w:rPr>
      </w:pPr>
      <w:r>
        <w:rPr>
          <w:noProof/>
          <w:sz w:val="20"/>
          <w:lang w:val="en-US"/>
        </w:rPr>
        <w:drawing>
          <wp:anchor distT="0" distB="0" distL="114300" distR="114300" simplePos="0" relativeHeight="251643904" behindDoc="0" locked="0" layoutInCell="1" allowOverlap="1" wp14:anchorId="650A0C4D" wp14:editId="26658739">
            <wp:simplePos x="0" y="0"/>
            <wp:positionH relativeFrom="column">
              <wp:posOffset>2743200</wp:posOffset>
            </wp:positionH>
            <wp:positionV relativeFrom="paragraph">
              <wp:posOffset>15875</wp:posOffset>
            </wp:positionV>
            <wp:extent cx="2844800" cy="2068830"/>
            <wp:effectExtent l="0" t="0" r="0" b="0"/>
            <wp:wrapTight wrapText="bothSides">
              <wp:wrapPolygon edited="0">
                <wp:start x="0" y="0"/>
                <wp:lineTo x="0" y="21481"/>
                <wp:lineTo x="21407" y="21481"/>
                <wp:lineTo x="21407" y="0"/>
                <wp:lineTo x="0" y="0"/>
              </wp:wrapPolygon>
            </wp:wrapTight>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4800" cy="206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B6CAD" w14:textId="77777777" w:rsidR="00000000" w:rsidRDefault="00000000">
      <w:pPr>
        <w:rPr>
          <w:rFonts w:ascii="Arial" w:hAnsi="Arial" w:cs="Arial"/>
          <w:b/>
          <w:bCs/>
          <w:color w:val="000000"/>
        </w:rPr>
      </w:pPr>
      <w:r>
        <w:rPr>
          <w:rFonts w:ascii="Arial" w:hAnsi="Arial" w:cs="Arial"/>
          <w:b/>
          <w:bCs/>
          <w:color w:val="000000"/>
        </w:rPr>
        <w:t>Method:</w:t>
      </w:r>
    </w:p>
    <w:p w14:paraId="0374F820" w14:textId="77777777" w:rsidR="00000000" w:rsidRDefault="00000000">
      <w:pPr>
        <w:rPr>
          <w:rFonts w:ascii="Arial" w:hAnsi="Arial" w:cs="Arial"/>
          <w:b/>
          <w:bCs/>
          <w:color w:val="000000"/>
        </w:rPr>
      </w:pPr>
    </w:p>
    <w:p w14:paraId="395F9DD8" w14:textId="77777777" w:rsidR="00000000" w:rsidRDefault="00000000">
      <w:pPr>
        <w:pStyle w:val="BodyText"/>
        <w:numPr>
          <w:ilvl w:val="0"/>
          <w:numId w:val="8"/>
        </w:numPr>
      </w:pPr>
      <w:r>
        <w:t xml:space="preserve">The best sites to find insects in a nearby river are where the current is fairly fast moving and where there is some vegetation </w:t>
      </w:r>
      <w:r>
        <w:lastRenderedPageBreak/>
        <w:t>growing in the water, along the sides of the river.</w:t>
      </w:r>
    </w:p>
    <w:p w14:paraId="2437467B" w14:textId="77777777" w:rsidR="00000000" w:rsidRDefault="00000000">
      <w:pPr>
        <w:pStyle w:val="BodyText"/>
        <w:ind w:left="360"/>
      </w:pPr>
    </w:p>
    <w:p w14:paraId="77979C72" w14:textId="77777777" w:rsidR="00000000" w:rsidRDefault="00000000">
      <w:pPr>
        <w:pStyle w:val="BodyText"/>
        <w:numPr>
          <w:ilvl w:val="0"/>
          <w:numId w:val="8"/>
        </w:numPr>
      </w:pPr>
      <w:r>
        <w:t>Look for invertebrates in as many of the different habitats (biotopes) you can find at a river site. Insects are collected holding a small net (a kitchen sieve will do) in the current, and then disturbing the stones, vegetation and sand using your feet (with boots on!) or hands just upstream of the net. Be bold in turning the stones over. The insects will be dislodged and will flow into the net. Do this for about 5 minutes while ranging across the river to a number of different habitats. You can also lift stones and pick off the insects with your fingers or you can brush off the underside of the stones with a clean paintbrush.</w:t>
      </w:r>
    </w:p>
    <w:p w14:paraId="0E59B15C" w14:textId="77777777" w:rsidR="00000000" w:rsidRDefault="00000000">
      <w:pPr>
        <w:pStyle w:val="BodyText"/>
      </w:pPr>
    </w:p>
    <w:p w14:paraId="21F5D849" w14:textId="77777777" w:rsidR="00000000" w:rsidRDefault="00000000">
      <w:pPr>
        <w:pStyle w:val="BodyText"/>
        <w:numPr>
          <w:ilvl w:val="0"/>
          <w:numId w:val="8"/>
        </w:numPr>
      </w:pPr>
      <w:r>
        <w:t>Rinse any mud out of the net then turn the contents into a plastic tray (a 2 litre ice-cream container is ideal). Identify each group using the sheet given on page 6 (keep a tally of the number of each group). If the river is in reasonable condition, you should have several hundred individual insects in the sample.</w:t>
      </w:r>
    </w:p>
    <w:p w14:paraId="6F773565" w14:textId="32B1E597" w:rsidR="00000000" w:rsidRDefault="00000000">
      <w:pPr>
        <w:pStyle w:val="BodyText"/>
        <w:ind w:left="360"/>
      </w:pPr>
      <w:r>
        <w:br w:type="page"/>
      </w:r>
      <w:r w:rsidR="001F3ACC">
        <w:rPr>
          <w:noProof/>
          <w:sz w:val="20"/>
          <w:lang w:val="en-US"/>
        </w:rPr>
        <w:lastRenderedPageBreak/>
        <w:drawing>
          <wp:anchor distT="0" distB="0" distL="114300" distR="114300" simplePos="0" relativeHeight="251641856" behindDoc="0" locked="0" layoutInCell="1" allowOverlap="1" wp14:anchorId="4D86C189" wp14:editId="70C0E22E">
            <wp:simplePos x="0" y="0"/>
            <wp:positionH relativeFrom="column">
              <wp:posOffset>-782955</wp:posOffset>
            </wp:positionH>
            <wp:positionV relativeFrom="paragraph">
              <wp:posOffset>-211455</wp:posOffset>
            </wp:positionV>
            <wp:extent cx="6710680" cy="9540240"/>
            <wp:effectExtent l="0" t="0" r="0" b="0"/>
            <wp:wrapTight wrapText="bothSides">
              <wp:wrapPolygon edited="0">
                <wp:start x="0" y="0"/>
                <wp:lineTo x="0" y="21565"/>
                <wp:lineTo x="21522" y="21565"/>
                <wp:lineTo x="21522" y="0"/>
                <wp:lineTo x="0"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0680" cy="95402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lastRenderedPageBreak/>
        <w:t xml:space="preserve"> </w:t>
      </w:r>
    </w:p>
    <w:p w14:paraId="4B484B77" w14:textId="1D18F8F9" w:rsidR="00000000" w:rsidRDefault="001F3ACC">
      <w:pPr>
        <w:pStyle w:val="BodyText"/>
        <w:ind w:left="360"/>
      </w:pPr>
      <w:r>
        <w:rPr>
          <w:noProof/>
          <w:sz w:val="20"/>
          <w:lang w:val="en-US"/>
        </w:rPr>
        <w:drawing>
          <wp:anchor distT="0" distB="0" distL="114300" distR="114300" simplePos="0" relativeHeight="251642880" behindDoc="0" locked="0" layoutInCell="1" allowOverlap="1" wp14:anchorId="45BB7D43" wp14:editId="48667165">
            <wp:simplePos x="0" y="0"/>
            <wp:positionH relativeFrom="column">
              <wp:posOffset>135255</wp:posOffset>
            </wp:positionH>
            <wp:positionV relativeFrom="paragraph">
              <wp:posOffset>224155</wp:posOffset>
            </wp:positionV>
            <wp:extent cx="6494145" cy="8973185"/>
            <wp:effectExtent l="0" t="0" r="0" b="0"/>
            <wp:wrapTight wrapText="bothSides">
              <wp:wrapPolygon edited="0">
                <wp:start x="0" y="0"/>
                <wp:lineTo x="0" y="21553"/>
                <wp:lineTo x="21543" y="21553"/>
                <wp:lineTo x="21543" y="0"/>
                <wp:lineTo x="0" y="0"/>
              </wp:wrapPolygon>
            </wp:wrapTight>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4145" cy="8973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4041A" w14:textId="77777777" w:rsidR="00000000" w:rsidRDefault="00000000">
      <w:pPr>
        <w:pStyle w:val="BodyText"/>
        <w:ind w:left="360"/>
        <w:rPr>
          <w:b/>
          <w:bCs/>
        </w:rPr>
        <w:sectPr w:rsidR="00000000">
          <w:footerReference w:type="even" r:id="rId12"/>
          <w:footerReference w:type="default" r:id="rId13"/>
          <w:pgSz w:w="11906" w:h="16838"/>
          <w:pgMar w:top="1418" w:right="1418" w:bottom="1418" w:left="1418" w:header="709" w:footer="709" w:gutter="0"/>
          <w:cols w:space="708"/>
          <w:docGrid w:linePitch="360"/>
        </w:sectPr>
      </w:pPr>
    </w:p>
    <w:p w14:paraId="769E1430" w14:textId="77777777" w:rsidR="00000000" w:rsidRDefault="00000000">
      <w:pPr>
        <w:pStyle w:val="BodyText"/>
        <w:rPr>
          <w:b/>
          <w:bCs/>
        </w:rPr>
      </w:pPr>
      <w:r>
        <w:rPr>
          <w:b/>
          <w:bCs/>
        </w:rPr>
        <w:lastRenderedPageBreak/>
        <w:t>Calculating your river’s MiniSASS score</w:t>
      </w:r>
    </w:p>
    <w:p w14:paraId="29795EDD" w14:textId="77777777" w:rsidR="00000000" w:rsidRDefault="00000000">
      <w:pPr>
        <w:pStyle w:val="BodyText"/>
        <w:numPr>
          <w:ilvl w:val="0"/>
          <w:numId w:val="15"/>
        </w:numPr>
      </w:pPr>
      <w:r>
        <w:t xml:space="preserve">For each of the groups found in your sample, circle the score on the table on page 7. </w:t>
      </w:r>
    </w:p>
    <w:p w14:paraId="30390DA4" w14:textId="77777777" w:rsidR="00000000" w:rsidRDefault="00000000">
      <w:pPr>
        <w:pStyle w:val="BodyText"/>
        <w:numPr>
          <w:ilvl w:val="0"/>
          <w:numId w:val="15"/>
        </w:numPr>
      </w:pPr>
      <w:r>
        <w:t>Total the scores and divide by the number of groups found. This will give you an average score. MiniSASS produces a single score which is similar and comparable to the average score which is produced by the more complex version of SASS.</w:t>
      </w:r>
    </w:p>
    <w:p w14:paraId="17CD1FC0" w14:textId="77777777" w:rsidR="00000000" w:rsidRDefault="00000000">
      <w:pPr>
        <w:pStyle w:val="BodyText"/>
      </w:pPr>
    </w:p>
    <w:p w14:paraId="3347D40E" w14:textId="77777777" w:rsidR="00000000" w:rsidRDefault="00000000">
      <w:pPr>
        <w:pStyle w:val="BodyText"/>
        <w:rPr>
          <w:b/>
          <w:bCs/>
        </w:rPr>
      </w:pPr>
      <w:r>
        <w:rPr>
          <w:b/>
          <w:bCs/>
        </w:rPr>
        <w:t>Interpretation</w:t>
      </w:r>
    </w:p>
    <w:p w14:paraId="659EE59D" w14:textId="77777777" w:rsidR="00000000" w:rsidRDefault="00000000">
      <w:pPr>
        <w:pStyle w:val="BodyText"/>
        <w:ind w:left="360" w:firstLine="360"/>
      </w:pPr>
      <w:r>
        <w:t>&lt;4.9</w:t>
      </w:r>
      <w:r>
        <w:tab/>
      </w:r>
      <w:r>
        <w:tab/>
        <w:t>Highly impacted stream (poor condition)</w:t>
      </w:r>
    </w:p>
    <w:p w14:paraId="1BDBB1A5" w14:textId="77777777" w:rsidR="00000000" w:rsidRDefault="00000000">
      <w:pPr>
        <w:pStyle w:val="BodyText"/>
        <w:ind w:left="360" w:firstLine="360"/>
      </w:pPr>
      <w:r>
        <w:t>5-5.9</w:t>
      </w:r>
      <w:r>
        <w:tab/>
      </w:r>
      <w:r>
        <w:tab/>
        <w:t>Impacted stream (fair condition)</w:t>
      </w:r>
    </w:p>
    <w:p w14:paraId="563AD936" w14:textId="77777777" w:rsidR="00000000" w:rsidRDefault="00000000">
      <w:pPr>
        <w:pStyle w:val="BodyText"/>
        <w:ind w:left="360" w:firstLine="360"/>
      </w:pPr>
      <w:r>
        <w:t>6-6.9</w:t>
      </w:r>
      <w:r>
        <w:tab/>
      </w:r>
      <w:r>
        <w:tab/>
        <w:t>Slightly impacted stream (good condition)</w:t>
      </w:r>
    </w:p>
    <w:p w14:paraId="2AABD764" w14:textId="77777777" w:rsidR="00000000" w:rsidRDefault="00000000">
      <w:pPr>
        <w:ind w:firstLine="720"/>
        <w:rPr>
          <w:rFonts w:ascii="Arial" w:hAnsi="Arial" w:cs="Arial"/>
          <w:color w:val="000000"/>
        </w:rPr>
      </w:pPr>
      <w:r>
        <w:rPr>
          <w:rFonts w:ascii="Arial" w:hAnsi="Arial" w:cs="Arial"/>
        </w:rPr>
        <w:t>&gt; 7</w:t>
      </w:r>
      <w:r>
        <w:rPr>
          <w:rFonts w:ascii="Arial" w:hAnsi="Arial" w:cs="Arial"/>
        </w:rPr>
        <w:tab/>
      </w:r>
      <w:r>
        <w:rPr>
          <w:rFonts w:ascii="Arial" w:hAnsi="Arial" w:cs="Arial"/>
        </w:rPr>
        <w:tab/>
        <w:t>Good quality stream (probably approaching natural condition)</w:t>
      </w:r>
    </w:p>
    <w:p w14:paraId="1D72EAF3" w14:textId="77777777" w:rsidR="00000000" w:rsidRDefault="00000000">
      <w:pPr>
        <w:rPr>
          <w:rFonts w:ascii="Arial" w:hAnsi="Arial" w:cs="Arial"/>
          <w:color w:val="000000"/>
        </w:rPr>
      </w:pPr>
    </w:p>
    <w:p w14:paraId="5CAC3B07" w14:textId="77777777" w:rsidR="00000000" w:rsidRDefault="00000000">
      <w:pPr>
        <w:rPr>
          <w:rFonts w:ascii="Arial" w:hAnsi="Arial" w:cs="Arial"/>
          <w:color w:val="000000"/>
        </w:rPr>
      </w:pPr>
      <w:r>
        <w:rPr>
          <w:rFonts w:ascii="Arial" w:hAnsi="Arial" w:cs="Arial"/>
          <w:color w:val="000000"/>
        </w:rPr>
        <w:t>On rare occasions, an incorrect result will be obtained when the average score is high but the sample only contained a few (1 to 3) insect groups. When this happens this means that the river is impacted or disturbed but in a way that favours some organisms.</w:t>
      </w:r>
    </w:p>
    <w:p w14:paraId="566151B6" w14:textId="77777777" w:rsidR="00000000" w:rsidRDefault="00000000">
      <w:pPr>
        <w:rPr>
          <w:rFonts w:ascii="Arial" w:hAnsi="Arial" w:cs="Arial"/>
          <w:color w:val="000000"/>
        </w:rPr>
      </w:pPr>
    </w:p>
    <w:p w14:paraId="6E88889C" w14:textId="77777777" w:rsidR="00000000" w:rsidRDefault="00000000">
      <w:pPr>
        <w:rPr>
          <w:rFonts w:ascii="Arial" w:hAnsi="Arial" w:cs="Arial"/>
          <w:color w:val="000000"/>
        </w:rPr>
      </w:pPr>
      <w:r>
        <w:rPr>
          <w:rFonts w:ascii="Arial" w:hAnsi="Arial" w:cs="Arial"/>
          <w:color w:val="000000"/>
        </w:rPr>
        <w:t>Now that you have calculated and interpreted your river’s MiniSASS score, display a summary of your results in the form of a poster – be creative and add as much details as possible, without making the poster too text heavy.</w:t>
      </w:r>
    </w:p>
    <w:p w14:paraId="06EDAC2E" w14:textId="77777777" w:rsidR="00000000" w:rsidRDefault="00000000">
      <w:pPr>
        <w:rPr>
          <w:rFonts w:ascii="Arial" w:hAnsi="Arial" w:cs="Arial"/>
          <w:color w:val="000000"/>
        </w:rPr>
      </w:pPr>
    </w:p>
    <w:p w14:paraId="66F31C94" w14:textId="77777777" w:rsidR="00000000" w:rsidRDefault="00000000">
      <w:pPr>
        <w:jc w:val="center"/>
        <w:rPr>
          <w:rFonts w:ascii="Arial" w:hAnsi="Arial" w:cs="Arial"/>
          <w:b/>
          <w:bCs/>
          <w:i/>
          <w:iCs/>
          <w:color w:val="000000"/>
        </w:rPr>
      </w:pPr>
      <w:r>
        <w:rPr>
          <w:rFonts w:ascii="Arial" w:hAnsi="Arial" w:cs="Arial"/>
          <w:b/>
          <w:bCs/>
          <w:i/>
          <w:iCs/>
        </w:rPr>
        <w:t>Remember to return all the insects back to the river.</w:t>
      </w:r>
    </w:p>
    <w:p w14:paraId="179C38A1" w14:textId="77777777" w:rsidR="00000000" w:rsidRDefault="00000000">
      <w:pPr>
        <w:rPr>
          <w:rFonts w:ascii="Arial" w:hAnsi="Arial" w:cs="Arial"/>
          <w:color w:val="000000"/>
        </w:rPr>
      </w:pPr>
    </w:p>
    <w:p w14:paraId="5F352A50" w14:textId="77777777" w:rsidR="00000000" w:rsidRDefault="00000000">
      <w:pPr>
        <w:rPr>
          <w:rFonts w:ascii="Arial" w:hAnsi="Arial" w:cs="Arial"/>
          <w:color w:val="000000"/>
        </w:rPr>
      </w:pPr>
    </w:p>
    <w:p w14:paraId="15A53740" w14:textId="77777777" w:rsidR="00000000" w:rsidRDefault="00000000">
      <w:pPr>
        <w:pStyle w:val="Heading3"/>
        <w:rPr>
          <w:rFonts w:ascii="Arial" w:hAnsi="Arial" w:cs="Arial"/>
          <w:sz w:val="22"/>
        </w:rPr>
      </w:pPr>
      <w:r>
        <w:rPr>
          <w:rFonts w:ascii="Arial" w:hAnsi="Arial" w:cs="Arial"/>
          <w:sz w:val="22"/>
        </w:rPr>
        <w:t>Criteria to assess learners during this life sciences lesson</w:t>
      </w:r>
    </w:p>
    <w:p w14:paraId="7E455336" w14:textId="77777777" w:rsidR="00000000" w:rsidRDefault="00000000">
      <w:pPr>
        <w:rPr>
          <w:rFonts w:ascii="Arial" w:hAnsi="Arial" w:cs="Arial"/>
          <w:b/>
          <w:bCs/>
          <w:sz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395"/>
        <w:gridCol w:w="1305"/>
        <w:gridCol w:w="1392"/>
        <w:gridCol w:w="1128"/>
        <w:gridCol w:w="900"/>
        <w:gridCol w:w="1440"/>
      </w:tblGrid>
      <w:tr w:rsidR="00000000" w14:paraId="28E1F286" w14:textId="77777777">
        <w:tblPrEx>
          <w:tblCellMar>
            <w:top w:w="0" w:type="dxa"/>
            <w:bottom w:w="0" w:type="dxa"/>
          </w:tblCellMar>
        </w:tblPrEx>
        <w:tc>
          <w:tcPr>
            <w:tcW w:w="1548" w:type="dxa"/>
          </w:tcPr>
          <w:p w14:paraId="44962AF7" w14:textId="77777777" w:rsidR="00000000" w:rsidRDefault="00000000">
            <w:pPr>
              <w:rPr>
                <w:rFonts w:ascii="Arial" w:hAnsi="Arial" w:cs="Arial"/>
                <w:b/>
                <w:bCs/>
                <w:sz w:val="18"/>
              </w:rPr>
            </w:pPr>
            <w:r>
              <w:rPr>
                <w:rFonts w:ascii="Arial" w:hAnsi="Arial" w:cs="Arial"/>
                <w:b/>
                <w:bCs/>
                <w:sz w:val="18"/>
              </w:rPr>
              <w:t>Criteria</w:t>
            </w:r>
          </w:p>
        </w:tc>
        <w:tc>
          <w:tcPr>
            <w:tcW w:w="1395" w:type="dxa"/>
          </w:tcPr>
          <w:p w14:paraId="4FFB1262" w14:textId="77777777" w:rsidR="00000000" w:rsidRDefault="00000000">
            <w:pPr>
              <w:rPr>
                <w:rFonts w:ascii="Arial" w:hAnsi="Arial" w:cs="Arial"/>
                <w:b/>
                <w:bCs/>
                <w:sz w:val="18"/>
              </w:rPr>
            </w:pPr>
            <w:r>
              <w:rPr>
                <w:rFonts w:ascii="Arial" w:hAnsi="Arial" w:cs="Arial"/>
                <w:b/>
                <w:bCs/>
                <w:sz w:val="18"/>
              </w:rPr>
              <w:t>Outstanding</w:t>
            </w:r>
          </w:p>
        </w:tc>
        <w:tc>
          <w:tcPr>
            <w:tcW w:w="1305" w:type="dxa"/>
          </w:tcPr>
          <w:p w14:paraId="6DFD0C78" w14:textId="77777777" w:rsidR="00000000" w:rsidRDefault="00000000">
            <w:pPr>
              <w:rPr>
                <w:rFonts w:ascii="Arial" w:hAnsi="Arial" w:cs="Arial"/>
                <w:b/>
                <w:bCs/>
                <w:sz w:val="18"/>
              </w:rPr>
            </w:pPr>
            <w:r>
              <w:rPr>
                <w:rFonts w:ascii="Arial" w:hAnsi="Arial" w:cs="Arial"/>
                <w:b/>
                <w:bCs/>
                <w:sz w:val="18"/>
              </w:rPr>
              <w:t>Meritorious</w:t>
            </w:r>
          </w:p>
        </w:tc>
        <w:tc>
          <w:tcPr>
            <w:tcW w:w="1392" w:type="dxa"/>
          </w:tcPr>
          <w:p w14:paraId="1FD453C1" w14:textId="77777777" w:rsidR="00000000" w:rsidRDefault="00000000">
            <w:pPr>
              <w:rPr>
                <w:rFonts w:ascii="Arial" w:hAnsi="Arial" w:cs="Arial"/>
                <w:b/>
                <w:bCs/>
                <w:sz w:val="18"/>
              </w:rPr>
            </w:pPr>
            <w:r>
              <w:rPr>
                <w:rFonts w:ascii="Arial" w:hAnsi="Arial" w:cs="Arial"/>
                <w:b/>
                <w:bCs/>
                <w:sz w:val="18"/>
              </w:rPr>
              <w:t>Satisfactory</w:t>
            </w:r>
          </w:p>
        </w:tc>
        <w:tc>
          <w:tcPr>
            <w:tcW w:w="1128" w:type="dxa"/>
          </w:tcPr>
          <w:p w14:paraId="2F9DC5D7" w14:textId="77777777" w:rsidR="00000000" w:rsidRDefault="00000000">
            <w:pPr>
              <w:rPr>
                <w:rFonts w:ascii="Arial" w:hAnsi="Arial" w:cs="Arial"/>
                <w:b/>
                <w:bCs/>
                <w:sz w:val="18"/>
              </w:rPr>
            </w:pPr>
            <w:r>
              <w:rPr>
                <w:rFonts w:ascii="Arial" w:hAnsi="Arial" w:cs="Arial"/>
                <w:b/>
                <w:bCs/>
                <w:sz w:val="18"/>
              </w:rPr>
              <w:t>Adequate</w:t>
            </w:r>
          </w:p>
        </w:tc>
        <w:tc>
          <w:tcPr>
            <w:tcW w:w="900" w:type="dxa"/>
          </w:tcPr>
          <w:p w14:paraId="52BBA1D2" w14:textId="77777777" w:rsidR="00000000" w:rsidRDefault="00000000">
            <w:pPr>
              <w:rPr>
                <w:rFonts w:ascii="Arial" w:hAnsi="Arial" w:cs="Arial"/>
                <w:b/>
                <w:bCs/>
                <w:sz w:val="18"/>
              </w:rPr>
            </w:pPr>
            <w:r>
              <w:rPr>
                <w:rFonts w:ascii="Arial" w:hAnsi="Arial" w:cs="Arial"/>
                <w:b/>
                <w:bCs/>
                <w:sz w:val="18"/>
              </w:rPr>
              <w:t>Partial</w:t>
            </w:r>
          </w:p>
        </w:tc>
        <w:tc>
          <w:tcPr>
            <w:tcW w:w="1440" w:type="dxa"/>
          </w:tcPr>
          <w:p w14:paraId="033BD188" w14:textId="77777777" w:rsidR="00000000" w:rsidRDefault="00000000">
            <w:pPr>
              <w:rPr>
                <w:rFonts w:ascii="Arial" w:hAnsi="Arial" w:cs="Arial"/>
                <w:b/>
                <w:bCs/>
                <w:sz w:val="18"/>
              </w:rPr>
            </w:pPr>
            <w:r>
              <w:rPr>
                <w:rFonts w:ascii="Arial" w:hAnsi="Arial" w:cs="Arial"/>
                <w:b/>
                <w:bCs/>
                <w:sz w:val="18"/>
              </w:rPr>
              <w:t>Inadequate</w:t>
            </w:r>
          </w:p>
        </w:tc>
      </w:tr>
      <w:tr w:rsidR="00000000" w14:paraId="3B3B5154" w14:textId="77777777">
        <w:tblPrEx>
          <w:tblCellMar>
            <w:top w:w="0" w:type="dxa"/>
            <w:bottom w:w="0" w:type="dxa"/>
          </w:tblCellMar>
        </w:tblPrEx>
        <w:tc>
          <w:tcPr>
            <w:tcW w:w="1548" w:type="dxa"/>
          </w:tcPr>
          <w:p w14:paraId="7F21C749" w14:textId="77777777" w:rsidR="00000000" w:rsidRDefault="00000000">
            <w:pPr>
              <w:rPr>
                <w:rFonts w:ascii="Arial" w:hAnsi="Arial" w:cs="Arial"/>
                <w:sz w:val="18"/>
              </w:rPr>
            </w:pPr>
            <w:r>
              <w:rPr>
                <w:rFonts w:ascii="Arial" w:hAnsi="Arial" w:cs="Arial"/>
                <w:sz w:val="18"/>
              </w:rPr>
              <w:t>The learner  followed the instructions given by the teacher</w:t>
            </w:r>
          </w:p>
        </w:tc>
        <w:tc>
          <w:tcPr>
            <w:tcW w:w="1395" w:type="dxa"/>
          </w:tcPr>
          <w:p w14:paraId="4DE72CBC" w14:textId="77777777" w:rsidR="00000000" w:rsidRDefault="00000000">
            <w:pPr>
              <w:rPr>
                <w:rFonts w:ascii="Arial" w:hAnsi="Arial" w:cs="Arial"/>
                <w:b/>
                <w:bCs/>
                <w:sz w:val="18"/>
              </w:rPr>
            </w:pPr>
          </w:p>
        </w:tc>
        <w:tc>
          <w:tcPr>
            <w:tcW w:w="1305" w:type="dxa"/>
          </w:tcPr>
          <w:p w14:paraId="38AC13D2" w14:textId="77777777" w:rsidR="00000000" w:rsidRDefault="00000000">
            <w:pPr>
              <w:rPr>
                <w:rFonts w:ascii="Arial" w:hAnsi="Arial" w:cs="Arial"/>
                <w:b/>
                <w:bCs/>
                <w:sz w:val="18"/>
              </w:rPr>
            </w:pPr>
          </w:p>
        </w:tc>
        <w:tc>
          <w:tcPr>
            <w:tcW w:w="1392" w:type="dxa"/>
          </w:tcPr>
          <w:p w14:paraId="3C812BDE" w14:textId="77777777" w:rsidR="00000000" w:rsidRDefault="00000000">
            <w:pPr>
              <w:rPr>
                <w:rFonts w:ascii="Arial" w:hAnsi="Arial" w:cs="Arial"/>
                <w:b/>
                <w:bCs/>
                <w:sz w:val="18"/>
              </w:rPr>
            </w:pPr>
          </w:p>
        </w:tc>
        <w:tc>
          <w:tcPr>
            <w:tcW w:w="1128" w:type="dxa"/>
          </w:tcPr>
          <w:p w14:paraId="427CAF8D" w14:textId="77777777" w:rsidR="00000000" w:rsidRDefault="00000000">
            <w:pPr>
              <w:rPr>
                <w:rFonts w:ascii="Arial" w:hAnsi="Arial" w:cs="Arial"/>
                <w:b/>
                <w:bCs/>
                <w:sz w:val="18"/>
              </w:rPr>
            </w:pPr>
          </w:p>
        </w:tc>
        <w:tc>
          <w:tcPr>
            <w:tcW w:w="900" w:type="dxa"/>
          </w:tcPr>
          <w:p w14:paraId="44678E23" w14:textId="77777777" w:rsidR="00000000" w:rsidRDefault="00000000">
            <w:pPr>
              <w:rPr>
                <w:rFonts w:ascii="Arial" w:hAnsi="Arial" w:cs="Arial"/>
                <w:b/>
                <w:bCs/>
                <w:sz w:val="18"/>
              </w:rPr>
            </w:pPr>
          </w:p>
        </w:tc>
        <w:tc>
          <w:tcPr>
            <w:tcW w:w="1440" w:type="dxa"/>
          </w:tcPr>
          <w:p w14:paraId="53C4AD5B" w14:textId="77777777" w:rsidR="00000000" w:rsidRDefault="00000000">
            <w:pPr>
              <w:rPr>
                <w:rFonts w:ascii="Arial" w:hAnsi="Arial" w:cs="Arial"/>
                <w:b/>
                <w:bCs/>
                <w:sz w:val="18"/>
              </w:rPr>
            </w:pPr>
          </w:p>
        </w:tc>
      </w:tr>
      <w:tr w:rsidR="00000000" w14:paraId="2E49EFC7" w14:textId="77777777">
        <w:tblPrEx>
          <w:tblCellMar>
            <w:top w:w="0" w:type="dxa"/>
            <w:bottom w:w="0" w:type="dxa"/>
          </w:tblCellMar>
        </w:tblPrEx>
        <w:tc>
          <w:tcPr>
            <w:tcW w:w="1548" w:type="dxa"/>
          </w:tcPr>
          <w:p w14:paraId="6DABD21D" w14:textId="77777777" w:rsidR="00000000" w:rsidRDefault="00000000">
            <w:pPr>
              <w:rPr>
                <w:rFonts w:ascii="Arial" w:hAnsi="Arial" w:cs="Arial"/>
                <w:sz w:val="18"/>
              </w:rPr>
            </w:pPr>
            <w:r>
              <w:rPr>
                <w:rFonts w:ascii="Arial" w:hAnsi="Arial" w:cs="Arial"/>
                <w:sz w:val="18"/>
              </w:rPr>
              <w:t>The learner collected insects and added the data to a table</w:t>
            </w:r>
          </w:p>
        </w:tc>
        <w:tc>
          <w:tcPr>
            <w:tcW w:w="1395" w:type="dxa"/>
          </w:tcPr>
          <w:p w14:paraId="73A89120" w14:textId="77777777" w:rsidR="00000000" w:rsidRDefault="00000000">
            <w:pPr>
              <w:rPr>
                <w:rFonts w:ascii="Arial" w:hAnsi="Arial" w:cs="Arial"/>
                <w:b/>
                <w:bCs/>
                <w:sz w:val="18"/>
              </w:rPr>
            </w:pPr>
          </w:p>
        </w:tc>
        <w:tc>
          <w:tcPr>
            <w:tcW w:w="1305" w:type="dxa"/>
          </w:tcPr>
          <w:p w14:paraId="24D47CBA" w14:textId="77777777" w:rsidR="00000000" w:rsidRDefault="00000000">
            <w:pPr>
              <w:rPr>
                <w:rFonts w:ascii="Arial" w:hAnsi="Arial" w:cs="Arial"/>
                <w:b/>
                <w:bCs/>
                <w:sz w:val="18"/>
              </w:rPr>
            </w:pPr>
          </w:p>
        </w:tc>
        <w:tc>
          <w:tcPr>
            <w:tcW w:w="1392" w:type="dxa"/>
          </w:tcPr>
          <w:p w14:paraId="06C1A80B" w14:textId="77777777" w:rsidR="00000000" w:rsidRDefault="00000000">
            <w:pPr>
              <w:rPr>
                <w:rFonts w:ascii="Arial" w:hAnsi="Arial" w:cs="Arial"/>
                <w:b/>
                <w:bCs/>
                <w:sz w:val="18"/>
              </w:rPr>
            </w:pPr>
          </w:p>
        </w:tc>
        <w:tc>
          <w:tcPr>
            <w:tcW w:w="1128" w:type="dxa"/>
          </w:tcPr>
          <w:p w14:paraId="4E585183" w14:textId="77777777" w:rsidR="00000000" w:rsidRDefault="00000000">
            <w:pPr>
              <w:rPr>
                <w:rFonts w:ascii="Arial" w:hAnsi="Arial" w:cs="Arial"/>
                <w:b/>
                <w:bCs/>
                <w:sz w:val="18"/>
              </w:rPr>
            </w:pPr>
          </w:p>
        </w:tc>
        <w:tc>
          <w:tcPr>
            <w:tcW w:w="900" w:type="dxa"/>
          </w:tcPr>
          <w:p w14:paraId="2D3BEC2D" w14:textId="77777777" w:rsidR="00000000" w:rsidRDefault="00000000">
            <w:pPr>
              <w:rPr>
                <w:rFonts w:ascii="Arial" w:hAnsi="Arial" w:cs="Arial"/>
                <w:b/>
                <w:bCs/>
                <w:sz w:val="18"/>
              </w:rPr>
            </w:pPr>
          </w:p>
        </w:tc>
        <w:tc>
          <w:tcPr>
            <w:tcW w:w="1440" w:type="dxa"/>
          </w:tcPr>
          <w:p w14:paraId="6EE04F2A" w14:textId="77777777" w:rsidR="00000000" w:rsidRDefault="00000000">
            <w:pPr>
              <w:rPr>
                <w:rFonts w:ascii="Arial" w:hAnsi="Arial" w:cs="Arial"/>
                <w:b/>
                <w:bCs/>
                <w:sz w:val="18"/>
              </w:rPr>
            </w:pPr>
          </w:p>
        </w:tc>
      </w:tr>
      <w:tr w:rsidR="00000000" w14:paraId="5E3D192F" w14:textId="77777777">
        <w:tblPrEx>
          <w:tblCellMar>
            <w:top w:w="0" w:type="dxa"/>
            <w:bottom w:w="0" w:type="dxa"/>
          </w:tblCellMar>
        </w:tblPrEx>
        <w:tc>
          <w:tcPr>
            <w:tcW w:w="1548" w:type="dxa"/>
          </w:tcPr>
          <w:p w14:paraId="65805FF6" w14:textId="77777777" w:rsidR="00000000" w:rsidRDefault="00000000">
            <w:pPr>
              <w:rPr>
                <w:rFonts w:ascii="Arial" w:hAnsi="Arial" w:cs="Arial"/>
                <w:sz w:val="18"/>
              </w:rPr>
            </w:pPr>
            <w:r>
              <w:rPr>
                <w:rFonts w:ascii="Arial" w:hAnsi="Arial" w:cs="Arial"/>
                <w:sz w:val="18"/>
              </w:rPr>
              <w:t xml:space="preserve">The learner designed a poster to display a summary of their MiniSASS results </w:t>
            </w:r>
          </w:p>
        </w:tc>
        <w:tc>
          <w:tcPr>
            <w:tcW w:w="1395" w:type="dxa"/>
          </w:tcPr>
          <w:p w14:paraId="08EE42D4" w14:textId="77777777" w:rsidR="00000000" w:rsidRDefault="00000000">
            <w:pPr>
              <w:rPr>
                <w:rFonts w:ascii="Arial" w:hAnsi="Arial" w:cs="Arial"/>
                <w:b/>
                <w:bCs/>
                <w:sz w:val="18"/>
              </w:rPr>
            </w:pPr>
          </w:p>
        </w:tc>
        <w:tc>
          <w:tcPr>
            <w:tcW w:w="1305" w:type="dxa"/>
          </w:tcPr>
          <w:p w14:paraId="3786660E" w14:textId="77777777" w:rsidR="00000000" w:rsidRDefault="00000000">
            <w:pPr>
              <w:rPr>
                <w:rFonts w:ascii="Arial" w:hAnsi="Arial" w:cs="Arial"/>
                <w:b/>
                <w:bCs/>
                <w:sz w:val="18"/>
              </w:rPr>
            </w:pPr>
          </w:p>
        </w:tc>
        <w:tc>
          <w:tcPr>
            <w:tcW w:w="1392" w:type="dxa"/>
          </w:tcPr>
          <w:p w14:paraId="3A05F2EA" w14:textId="77777777" w:rsidR="00000000" w:rsidRDefault="00000000">
            <w:pPr>
              <w:rPr>
                <w:rFonts w:ascii="Arial" w:hAnsi="Arial" w:cs="Arial"/>
                <w:b/>
                <w:bCs/>
                <w:sz w:val="18"/>
              </w:rPr>
            </w:pPr>
          </w:p>
        </w:tc>
        <w:tc>
          <w:tcPr>
            <w:tcW w:w="1128" w:type="dxa"/>
          </w:tcPr>
          <w:p w14:paraId="1144CDF5" w14:textId="77777777" w:rsidR="00000000" w:rsidRDefault="00000000">
            <w:pPr>
              <w:rPr>
                <w:rFonts w:ascii="Arial" w:hAnsi="Arial" w:cs="Arial"/>
                <w:b/>
                <w:bCs/>
                <w:sz w:val="18"/>
              </w:rPr>
            </w:pPr>
          </w:p>
        </w:tc>
        <w:tc>
          <w:tcPr>
            <w:tcW w:w="900" w:type="dxa"/>
          </w:tcPr>
          <w:p w14:paraId="179DE668" w14:textId="77777777" w:rsidR="00000000" w:rsidRDefault="00000000">
            <w:pPr>
              <w:rPr>
                <w:rFonts w:ascii="Arial" w:hAnsi="Arial" w:cs="Arial"/>
                <w:b/>
                <w:bCs/>
                <w:sz w:val="18"/>
              </w:rPr>
            </w:pPr>
          </w:p>
        </w:tc>
        <w:tc>
          <w:tcPr>
            <w:tcW w:w="1440" w:type="dxa"/>
          </w:tcPr>
          <w:p w14:paraId="1F9CD250" w14:textId="77777777" w:rsidR="00000000" w:rsidRDefault="00000000">
            <w:pPr>
              <w:rPr>
                <w:rFonts w:ascii="Arial" w:hAnsi="Arial" w:cs="Arial"/>
                <w:b/>
                <w:bCs/>
                <w:sz w:val="18"/>
              </w:rPr>
            </w:pPr>
          </w:p>
        </w:tc>
      </w:tr>
    </w:tbl>
    <w:p w14:paraId="68FBFCE8" w14:textId="77777777" w:rsidR="00000000" w:rsidRDefault="00000000">
      <w:pPr>
        <w:rPr>
          <w:rFonts w:ascii="Arial" w:hAnsi="Arial" w:cs="Arial"/>
          <w:color w:val="000000"/>
          <w:sz w:val="18"/>
        </w:rPr>
      </w:pPr>
    </w:p>
    <w:p w14:paraId="26225282" w14:textId="77777777" w:rsidR="00000000" w:rsidRDefault="00000000">
      <w:pPr>
        <w:rPr>
          <w:rFonts w:ascii="Arial" w:hAnsi="Arial" w:cs="Arial"/>
          <w:color w:val="000000"/>
        </w:rPr>
      </w:pPr>
    </w:p>
    <w:p w14:paraId="0DC4133B" w14:textId="77777777" w:rsidR="00000000" w:rsidRDefault="00000000">
      <w:pPr>
        <w:rPr>
          <w:rFonts w:ascii="Arial" w:hAnsi="Arial" w:cs="Arial"/>
          <w:color w:val="000000"/>
        </w:rPr>
      </w:pPr>
      <w:r>
        <w:rPr>
          <w:rFonts w:ascii="Arial" w:hAnsi="Arial" w:cs="Arial"/>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4"/>
      </w:tblGrid>
      <w:tr w:rsidR="00000000" w14:paraId="62FA237F" w14:textId="77777777">
        <w:tblPrEx>
          <w:tblCellMar>
            <w:top w:w="0" w:type="dxa"/>
            <w:bottom w:w="0" w:type="dxa"/>
          </w:tblCellMar>
        </w:tblPrEx>
        <w:tc>
          <w:tcPr>
            <w:tcW w:w="10420" w:type="dxa"/>
          </w:tcPr>
          <w:p w14:paraId="36227548" w14:textId="77777777" w:rsidR="00000000" w:rsidRDefault="00000000">
            <w:pPr>
              <w:pStyle w:val="Heading1"/>
              <w:rPr>
                <w:color w:val="000000"/>
              </w:rPr>
            </w:pPr>
            <w:r>
              <w:t>ACTIVITY THREE: WATER QUALITY IN THE PAST</w:t>
            </w:r>
          </w:p>
        </w:tc>
      </w:tr>
    </w:tbl>
    <w:p w14:paraId="31309EE5" w14:textId="77777777" w:rsidR="00000000" w:rsidRDefault="00000000">
      <w:pPr>
        <w:rPr>
          <w:rFonts w:ascii="Arial" w:hAnsi="Arial" w:cs="Arial"/>
          <w:color w:val="000000"/>
        </w:rPr>
      </w:pPr>
    </w:p>
    <w:p w14:paraId="314C9647" w14:textId="77777777" w:rsidR="00000000" w:rsidRDefault="00000000">
      <w:pPr>
        <w:rPr>
          <w:rFonts w:ascii="Arial" w:hAnsi="Arial" w:cs="Arial"/>
          <w:color w:val="000000"/>
        </w:rPr>
      </w:pPr>
    </w:p>
    <w:p w14:paraId="622DE886" w14:textId="77777777" w:rsidR="00000000" w:rsidRDefault="00000000">
      <w:pPr>
        <w:jc w:val="center"/>
        <w:rPr>
          <w:rFonts w:ascii="Arial" w:hAnsi="Arial" w:cs="Arial"/>
          <w:b/>
          <w:bCs/>
          <w:color w:val="000000"/>
        </w:rPr>
      </w:pPr>
      <w:r>
        <w:rPr>
          <w:rFonts w:ascii="Arial" w:hAnsi="Arial" w:cs="Arial"/>
          <w:b/>
          <w:bCs/>
          <w:color w:val="000000"/>
        </w:rPr>
        <w:t xml:space="preserve">This PHYSICAL SCIENCES lesson looks at water quality, water-borne diseases </w:t>
      </w:r>
    </w:p>
    <w:p w14:paraId="163E4881" w14:textId="77777777" w:rsidR="00000000" w:rsidRDefault="00000000">
      <w:pPr>
        <w:jc w:val="center"/>
        <w:rPr>
          <w:rFonts w:ascii="Arial" w:hAnsi="Arial" w:cs="Arial"/>
          <w:b/>
          <w:bCs/>
          <w:color w:val="000000"/>
        </w:rPr>
      </w:pPr>
      <w:r>
        <w:rPr>
          <w:rFonts w:ascii="Arial" w:hAnsi="Arial" w:cs="Arial"/>
          <w:b/>
          <w:bCs/>
          <w:color w:val="000000"/>
        </w:rPr>
        <w:t xml:space="preserve">and some simple ways of purifying water. This is followed by a case study </w:t>
      </w:r>
    </w:p>
    <w:p w14:paraId="6E703EF3" w14:textId="77777777" w:rsidR="00000000" w:rsidRDefault="00000000">
      <w:pPr>
        <w:jc w:val="center"/>
        <w:rPr>
          <w:rFonts w:ascii="Arial" w:hAnsi="Arial" w:cs="Arial"/>
          <w:b/>
          <w:bCs/>
          <w:color w:val="000000"/>
        </w:rPr>
      </w:pPr>
      <w:r>
        <w:rPr>
          <w:rFonts w:ascii="Arial" w:hAnsi="Arial" w:cs="Arial"/>
          <w:b/>
          <w:bCs/>
          <w:color w:val="000000"/>
        </w:rPr>
        <w:t>on the water collecting ways of Nguni people.</w:t>
      </w:r>
    </w:p>
    <w:p w14:paraId="632BD20F" w14:textId="77777777" w:rsidR="00000000" w:rsidRDefault="00000000">
      <w:pPr>
        <w:rPr>
          <w:rFonts w:ascii="Arial" w:hAnsi="Arial" w:cs="Arial"/>
          <w:color w:val="000000"/>
        </w:rPr>
      </w:pPr>
    </w:p>
    <w:p w14:paraId="232664F0" w14:textId="77777777" w:rsidR="00000000" w:rsidRDefault="00000000">
      <w:pPr>
        <w:rPr>
          <w:rFonts w:ascii="Arial" w:hAnsi="Arial" w:cs="Arial"/>
          <w:color w:val="000000"/>
        </w:rPr>
      </w:pPr>
    </w:p>
    <w:p w14:paraId="12FB1CB6" w14:textId="77777777" w:rsidR="00000000" w:rsidRDefault="00000000">
      <w:pPr>
        <w:pStyle w:val="BodyText2"/>
      </w:pPr>
      <w:r>
        <w:t>READ THE FOLLOWING TO YOUR LEARNERS:</w:t>
      </w:r>
    </w:p>
    <w:p w14:paraId="46893D92" w14:textId="77777777" w:rsidR="00000000" w:rsidRDefault="00000000">
      <w:pPr>
        <w:rPr>
          <w:rFonts w:ascii="Arial" w:hAnsi="Arial" w:cs="Arial"/>
          <w:color w:val="000000"/>
        </w:rPr>
      </w:pPr>
    </w:p>
    <w:p w14:paraId="1A0BE082" w14:textId="77777777" w:rsidR="00000000" w:rsidRDefault="00000000">
      <w:pPr>
        <w:rPr>
          <w:rFonts w:ascii="Arial" w:hAnsi="Arial" w:cs="Arial"/>
          <w:color w:val="000000"/>
        </w:rPr>
      </w:pPr>
      <w:r>
        <w:rPr>
          <w:rFonts w:ascii="Arial" w:hAnsi="Arial" w:cs="Arial"/>
          <w:color w:val="000000"/>
        </w:rPr>
        <w:t>Water from rivers and dams is often not clean and may contain bacteria and dissolved substances, such as salts from the soil and gases from the air. Other contaminants include solid substances and debris, such as mud and refuse. Before we drink any water, we need to ensure that it is safe to drink and that solid substances and any bacteria has been removed.</w:t>
      </w:r>
    </w:p>
    <w:p w14:paraId="54B0A63B" w14:textId="77777777" w:rsidR="00000000" w:rsidRDefault="00000000">
      <w:pPr>
        <w:rPr>
          <w:rFonts w:ascii="Arial" w:hAnsi="Arial" w:cs="Arial"/>
          <w:color w:val="000000"/>
        </w:rPr>
      </w:pPr>
    </w:p>
    <w:p w14:paraId="17E5F875" w14:textId="77777777" w:rsidR="00000000" w:rsidRDefault="00000000">
      <w:pPr>
        <w:rPr>
          <w:rFonts w:ascii="Arial" w:hAnsi="Arial" w:cs="Arial"/>
          <w:color w:val="000000"/>
        </w:rPr>
      </w:pPr>
      <w:r>
        <w:rPr>
          <w:rFonts w:ascii="Arial" w:hAnsi="Arial" w:cs="Arial"/>
          <w:color w:val="000000"/>
        </w:rPr>
        <w:t>Water often carries diseases that kill about 25 million people each year. The need to ensure clean adequate water supplies is one of the most urgent problems facing our country.</w:t>
      </w:r>
    </w:p>
    <w:p w14:paraId="6C795DDE" w14:textId="77777777" w:rsidR="00000000" w:rsidRDefault="00000000">
      <w:pPr>
        <w:rPr>
          <w:rFonts w:ascii="Arial" w:hAnsi="Arial" w:cs="Arial"/>
          <w:color w:val="000000"/>
        </w:rPr>
      </w:pPr>
    </w:p>
    <w:p w14:paraId="071304CA" w14:textId="77777777" w:rsidR="00000000" w:rsidRDefault="00000000">
      <w:pPr>
        <w:rPr>
          <w:rFonts w:ascii="Arial" w:hAnsi="Arial" w:cs="Arial"/>
          <w:color w:val="000000"/>
        </w:rPr>
      </w:pPr>
      <w:r>
        <w:rPr>
          <w:rFonts w:ascii="Arial" w:hAnsi="Arial" w:cs="Arial"/>
          <w:color w:val="000000"/>
        </w:rPr>
        <w:t>Some major water-borne diseases include:</w:t>
      </w:r>
    </w:p>
    <w:p w14:paraId="7FAB65A9" w14:textId="77777777" w:rsidR="00000000" w:rsidRDefault="00000000">
      <w:pPr>
        <w:numPr>
          <w:ilvl w:val="0"/>
          <w:numId w:val="19"/>
        </w:numPr>
        <w:rPr>
          <w:rFonts w:ascii="Arial" w:hAnsi="Arial" w:cs="Arial"/>
          <w:color w:val="000000"/>
        </w:rPr>
      </w:pPr>
      <w:r>
        <w:rPr>
          <w:rFonts w:ascii="Arial" w:hAnsi="Arial" w:cs="Arial"/>
          <w:b/>
          <w:bCs/>
          <w:color w:val="000000"/>
        </w:rPr>
        <w:t>Cholera</w:t>
      </w:r>
      <w:r>
        <w:rPr>
          <w:rFonts w:ascii="Arial" w:hAnsi="Arial" w:cs="Arial"/>
          <w:color w:val="000000"/>
        </w:rPr>
        <w:t xml:space="preserve"> is an acute intestinal infection caused by the bacterium </w:t>
      </w:r>
      <w:r>
        <w:rPr>
          <w:rFonts w:ascii="Arial" w:hAnsi="Arial" w:cs="Arial"/>
          <w:i/>
          <w:iCs/>
          <w:color w:val="000000"/>
        </w:rPr>
        <w:t>Vibrio cholerae</w:t>
      </w:r>
      <w:r>
        <w:rPr>
          <w:rFonts w:ascii="Arial" w:hAnsi="Arial" w:cs="Arial"/>
          <w:color w:val="000000"/>
        </w:rPr>
        <w:t>. It causes watery diarrhoea and vomiting that can quickly lead to severe dehydration and death if treatment is not promptly given.</w:t>
      </w:r>
    </w:p>
    <w:p w14:paraId="6D681202" w14:textId="77777777" w:rsidR="00000000" w:rsidRDefault="00000000">
      <w:pPr>
        <w:rPr>
          <w:rFonts w:ascii="Arial" w:hAnsi="Arial" w:cs="Arial"/>
        </w:rPr>
      </w:pPr>
    </w:p>
    <w:p w14:paraId="4C87BC41" w14:textId="77777777" w:rsidR="00000000" w:rsidRDefault="00000000">
      <w:pPr>
        <w:numPr>
          <w:ilvl w:val="0"/>
          <w:numId w:val="19"/>
        </w:numPr>
        <w:rPr>
          <w:rFonts w:ascii="Arial" w:hAnsi="Arial" w:cs="Arial"/>
          <w:szCs w:val="20"/>
        </w:rPr>
      </w:pPr>
      <w:r>
        <w:rPr>
          <w:rFonts w:ascii="Arial" w:hAnsi="Arial" w:cs="Arial"/>
          <w:b/>
          <w:bCs/>
          <w:szCs w:val="20"/>
        </w:rPr>
        <w:t>Typhoid Fever</w:t>
      </w:r>
      <w:r>
        <w:rPr>
          <w:rFonts w:ascii="Arial" w:hAnsi="Arial" w:cs="Arial"/>
          <w:szCs w:val="20"/>
        </w:rPr>
        <w:t xml:space="preserve"> is an acute illness associated with fever caused by the </w:t>
      </w:r>
      <w:r>
        <w:rPr>
          <w:rFonts w:ascii="Arial" w:hAnsi="Arial" w:cs="Arial"/>
          <w:i/>
          <w:iCs/>
          <w:szCs w:val="20"/>
        </w:rPr>
        <w:t xml:space="preserve">Salmonellae Typhi </w:t>
      </w:r>
      <w:r>
        <w:rPr>
          <w:rFonts w:ascii="Arial" w:hAnsi="Arial" w:cs="Arial"/>
          <w:szCs w:val="20"/>
        </w:rPr>
        <w:t xml:space="preserve">bacteria. The bacteria is deposited in water or food by a human carrier, and is then spread to other people in the area. </w:t>
      </w:r>
    </w:p>
    <w:p w14:paraId="0E4DE840" w14:textId="77777777" w:rsidR="00000000" w:rsidRDefault="00000000">
      <w:pPr>
        <w:rPr>
          <w:rFonts w:ascii="Arial" w:hAnsi="Arial" w:cs="Arial"/>
          <w:szCs w:val="20"/>
        </w:rPr>
      </w:pPr>
    </w:p>
    <w:p w14:paraId="5DD3A289" w14:textId="77777777" w:rsidR="00000000" w:rsidRDefault="00000000">
      <w:pPr>
        <w:ind w:left="720"/>
        <w:rPr>
          <w:rFonts w:ascii="Arial" w:hAnsi="Arial" w:cs="Arial"/>
        </w:rPr>
      </w:pPr>
      <w:r>
        <w:rPr>
          <w:rFonts w:ascii="Arial" w:hAnsi="Arial" w:cs="Arial"/>
          <w:szCs w:val="20"/>
        </w:rPr>
        <w:t xml:space="preserve">Typhoid Fever is contracted by the ingestion of the bacteria in contaminated food or water. People with acute illness can contaminate the surrounding water supply through the stool, which contains a high concentration of the bacteria. Contamination of the water supply can, in turn, taint the food supply. </w:t>
      </w:r>
      <w:r>
        <w:rPr>
          <w:rFonts w:ascii="Arial" w:hAnsi="Arial" w:cs="Arial"/>
          <w:szCs w:val="20"/>
        </w:rPr>
        <w:br w:type="textWrapping" w:clear="all"/>
      </w:r>
    </w:p>
    <w:p w14:paraId="1B0F3FF5" w14:textId="77777777" w:rsidR="00000000" w:rsidRDefault="00000000">
      <w:pPr>
        <w:numPr>
          <w:ilvl w:val="0"/>
          <w:numId w:val="20"/>
        </w:numPr>
        <w:rPr>
          <w:rFonts w:ascii="Arial" w:hAnsi="Arial" w:cs="Arial"/>
        </w:rPr>
      </w:pPr>
      <w:r>
        <w:rPr>
          <w:rFonts w:ascii="Arial" w:hAnsi="Arial" w:cs="Arial"/>
          <w:b/>
          <w:bCs/>
        </w:rPr>
        <w:t>Bilharzia</w:t>
      </w:r>
      <w:r>
        <w:rPr>
          <w:rFonts w:ascii="Arial" w:hAnsi="Arial" w:cs="Arial"/>
        </w:rPr>
        <w:t xml:space="preserve"> is a human disease caused by parasitic worms called </w:t>
      </w:r>
      <w:r>
        <w:rPr>
          <w:rFonts w:ascii="Arial" w:hAnsi="Arial" w:cs="Arial"/>
          <w:i/>
          <w:iCs/>
        </w:rPr>
        <w:t>Schistosomes.</w:t>
      </w:r>
      <w:r>
        <w:rPr>
          <w:rFonts w:ascii="Arial" w:hAnsi="Arial" w:cs="Arial"/>
        </w:rPr>
        <w:t xml:space="preserve"> Approximately 300 million people in the world are infected. Bilharzia is common in the tropics where ponds, streams and irrigation canals are home to bilharzia-transmitting snails. Parasite larvae develop in snails from which they infect humans, their ultimate host, in which they mature and reproduce.</w:t>
      </w:r>
    </w:p>
    <w:p w14:paraId="331559D8" w14:textId="77777777" w:rsidR="00000000" w:rsidRDefault="00000000">
      <w:pPr>
        <w:rPr>
          <w:rFonts w:ascii="Arial" w:hAnsi="Arial" w:cs="Arial"/>
        </w:rPr>
      </w:pPr>
    </w:p>
    <w:p w14:paraId="55248404" w14:textId="77777777" w:rsidR="00000000" w:rsidRDefault="00000000">
      <w:pPr>
        <w:ind w:left="720"/>
        <w:rPr>
          <w:rFonts w:ascii="Arial" w:hAnsi="Arial" w:cs="Arial"/>
          <w:color w:val="000000"/>
        </w:rPr>
      </w:pPr>
      <w:r>
        <w:rPr>
          <w:rFonts w:ascii="Arial" w:hAnsi="Arial" w:cs="Arial"/>
          <w:szCs w:val="20"/>
        </w:rPr>
        <w:t>Within days after becoming infected, you may develop a rash or itchy skin. Fever, chills, coughing, and muscle aches can begin within 1-2 months of infection.</w:t>
      </w:r>
    </w:p>
    <w:p w14:paraId="74E97168" w14:textId="77777777" w:rsidR="00000000" w:rsidRDefault="00000000">
      <w:pPr>
        <w:rPr>
          <w:rFonts w:ascii="Arial" w:hAnsi="Arial" w:cs="Arial"/>
        </w:rPr>
      </w:pPr>
    </w:p>
    <w:p w14:paraId="3AB08876" w14:textId="77777777" w:rsidR="00000000" w:rsidRDefault="00000000">
      <w:pPr>
        <w:numPr>
          <w:ilvl w:val="0"/>
          <w:numId w:val="20"/>
        </w:numPr>
        <w:rPr>
          <w:rFonts w:ascii="Arial" w:hAnsi="Arial" w:cs="Arial"/>
        </w:rPr>
      </w:pPr>
      <w:r>
        <w:rPr>
          <w:rFonts w:ascii="Arial" w:hAnsi="Arial" w:cs="Arial"/>
          <w:b/>
          <w:bCs/>
        </w:rPr>
        <w:t>Gastroenteritis</w:t>
      </w:r>
      <w:r>
        <w:rPr>
          <w:rFonts w:ascii="Arial" w:hAnsi="Arial" w:cs="Arial"/>
        </w:rPr>
        <w:t xml:space="preserve"> is an infection of the guts (intestines). The severity can range from a mild tummy upset for a day or two with some mild diarrhoea, to severe diarrhoea and vomiting for several days or longer. Many viruses, bacteria, and other microbes (germs) can cause gastroenteritis. Food poisoning (infected food) causes some cases of gastroenteritis. Many different types of germs can cause food poisoning. Common examples are bacteria called campylobacter and salmonella. Water contaminated by bacteria or other germs is a common cause of gastroenteritis, particularly in countries with poor sanitation.</w:t>
      </w:r>
    </w:p>
    <w:p w14:paraId="216FDD14" w14:textId="77777777" w:rsidR="00000000" w:rsidRDefault="00000000">
      <w:pPr>
        <w:rPr>
          <w:rFonts w:ascii="Arial" w:hAnsi="Arial" w:cs="Arial"/>
        </w:rPr>
      </w:pPr>
    </w:p>
    <w:p w14:paraId="5B81034F" w14:textId="77777777" w:rsidR="00000000" w:rsidRDefault="00000000">
      <w:pPr>
        <w:rPr>
          <w:rFonts w:ascii="Arial" w:hAnsi="Arial" w:cs="Arial"/>
          <w:color w:val="000000"/>
        </w:rPr>
      </w:pPr>
    </w:p>
    <w:p w14:paraId="7F68CCA1" w14:textId="77777777" w:rsidR="00000000" w:rsidRDefault="00000000">
      <w:pPr>
        <w:rPr>
          <w:rFonts w:ascii="Arial" w:hAnsi="Arial" w:cs="Arial"/>
          <w:color w:val="000000"/>
        </w:rPr>
      </w:pPr>
    </w:p>
    <w:p w14:paraId="727F4202" w14:textId="77777777" w:rsidR="00000000" w:rsidRDefault="00000000">
      <w:pPr>
        <w:numPr>
          <w:ilvl w:val="0"/>
          <w:numId w:val="20"/>
        </w:numPr>
        <w:rPr>
          <w:rFonts w:ascii="Arial" w:hAnsi="Arial" w:cs="Arial"/>
          <w:color w:val="000000"/>
        </w:rPr>
      </w:pPr>
      <w:r>
        <w:rPr>
          <w:rFonts w:ascii="Arial" w:hAnsi="Arial" w:cs="Arial"/>
          <w:b/>
          <w:bCs/>
          <w:lang w:val="en"/>
        </w:rPr>
        <w:lastRenderedPageBreak/>
        <w:t>Dysentery</w:t>
      </w:r>
      <w:r>
        <w:rPr>
          <w:rFonts w:ascii="Arial" w:hAnsi="Arial" w:cs="Arial"/>
          <w:lang w:val="en"/>
        </w:rPr>
        <w:t xml:space="preserve"> is an infection usually spread from person to person. It is caused by bacteria called "shigella". It causes inflammation of the bowel, which gives bloody diarrhoea, headaches, fever, nausea and sometimes vomiting and stomach cramps. These symptoms usually only last for a few days, and need no treatment other than rest and plenty to drink. After having dysentry, people may still carry the bacteria for a while, even though they feel better. </w:t>
      </w:r>
    </w:p>
    <w:p w14:paraId="17143AF1" w14:textId="77777777" w:rsidR="00000000" w:rsidRDefault="00000000">
      <w:pPr>
        <w:rPr>
          <w:rFonts w:ascii="Arial" w:hAnsi="Arial" w:cs="Arial"/>
          <w:color w:val="000000"/>
        </w:rPr>
      </w:pPr>
    </w:p>
    <w:p w14:paraId="7E25FEE5" w14:textId="77777777" w:rsidR="00000000" w:rsidRDefault="00000000">
      <w:pPr>
        <w:rPr>
          <w:rFonts w:ascii="Arial" w:hAnsi="Arial" w:cs="Arial"/>
          <w:color w:val="000000"/>
        </w:rPr>
      </w:pPr>
      <w:r>
        <w:rPr>
          <w:rFonts w:ascii="Arial" w:hAnsi="Arial" w:cs="Arial"/>
          <w:color w:val="000000"/>
        </w:rPr>
        <w:t>In South Africa, tap water is safe to drink as all the bacteria that may have been in it, are killed during the purification process. You should never drink water from rivers or dams without treating it first.</w:t>
      </w:r>
    </w:p>
    <w:p w14:paraId="12B0A51C" w14:textId="77777777" w:rsidR="00000000" w:rsidRDefault="00000000">
      <w:pPr>
        <w:rPr>
          <w:rFonts w:ascii="Arial" w:hAnsi="Arial" w:cs="Arial"/>
          <w:color w:val="000000"/>
        </w:rPr>
      </w:pPr>
    </w:p>
    <w:p w14:paraId="1DBAD7D9" w14:textId="77777777" w:rsidR="00000000" w:rsidRDefault="00000000">
      <w:pPr>
        <w:pStyle w:val="BodyText2"/>
      </w:pPr>
      <w:r>
        <w:t>ASK THE LEARNERS:</w:t>
      </w:r>
    </w:p>
    <w:p w14:paraId="23F76DE9" w14:textId="77777777" w:rsidR="00000000" w:rsidRDefault="00000000">
      <w:pPr>
        <w:numPr>
          <w:ilvl w:val="0"/>
          <w:numId w:val="21"/>
        </w:numPr>
        <w:rPr>
          <w:rFonts w:ascii="Arial" w:hAnsi="Arial" w:cs="Arial"/>
          <w:color w:val="000000"/>
        </w:rPr>
      </w:pPr>
      <w:r>
        <w:rPr>
          <w:rFonts w:ascii="Arial" w:hAnsi="Arial" w:cs="Arial"/>
          <w:color w:val="000000"/>
        </w:rPr>
        <w:t xml:space="preserve">Do they know of anyone who has had one of the diseases you have read about? </w:t>
      </w:r>
    </w:p>
    <w:p w14:paraId="66404175" w14:textId="77777777" w:rsidR="00000000" w:rsidRDefault="00000000">
      <w:pPr>
        <w:numPr>
          <w:ilvl w:val="0"/>
          <w:numId w:val="21"/>
        </w:numPr>
        <w:rPr>
          <w:rFonts w:ascii="Arial" w:hAnsi="Arial" w:cs="Arial"/>
          <w:color w:val="000000"/>
        </w:rPr>
      </w:pPr>
      <w:r>
        <w:rPr>
          <w:rFonts w:ascii="Arial" w:hAnsi="Arial" w:cs="Arial"/>
          <w:color w:val="000000"/>
        </w:rPr>
        <w:t>Many water-borne diseases can be prevented through being careful about where water for drinking is collected and good hygiene practises. Where do the learners in the class get their drinking water? How can they be sure that it is clean and safe for drinking?</w:t>
      </w:r>
    </w:p>
    <w:p w14:paraId="4A1C2016" w14:textId="77777777" w:rsidR="00000000" w:rsidRDefault="00000000">
      <w:pPr>
        <w:numPr>
          <w:ilvl w:val="0"/>
          <w:numId w:val="21"/>
        </w:numPr>
        <w:rPr>
          <w:rFonts w:ascii="Arial" w:hAnsi="Arial" w:cs="Arial"/>
          <w:i/>
          <w:iCs/>
          <w:color w:val="000000"/>
        </w:rPr>
      </w:pPr>
      <w:r>
        <w:rPr>
          <w:rFonts w:ascii="Arial" w:hAnsi="Arial" w:cs="Arial"/>
          <w:color w:val="000000"/>
        </w:rPr>
        <w:t xml:space="preserve">What personal hygiene practises can your class adopt to prevent the spread of diseases </w:t>
      </w:r>
      <w:r>
        <w:rPr>
          <w:rFonts w:ascii="Arial" w:hAnsi="Arial" w:cs="Arial"/>
          <w:i/>
          <w:iCs/>
          <w:color w:val="000000"/>
        </w:rPr>
        <w:t>(such as washing hands before meals, when working with food, after going to the toilet, after changing babies’ nappies).</w:t>
      </w:r>
    </w:p>
    <w:p w14:paraId="3407CC20" w14:textId="77777777" w:rsidR="00000000" w:rsidRDefault="00000000">
      <w:pPr>
        <w:rPr>
          <w:rFonts w:ascii="Arial" w:hAnsi="Arial" w:cs="Arial"/>
          <w:color w:val="000000"/>
        </w:rPr>
      </w:pPr>
    </w:p>
    <w:p w14:paraId="2A2EC330" w14:textId="77777777" w:rsidR="00000000" w:rsidRDefault="00000000">
      <w:pPr>
        <w:rPr>
          <w:rFonts w:ascii="Arial" w:hAnsi="Arial" w:cs="Arial"/>
          <w:color w:val="000000"/>
        </w:rPr>
      </w:pPr>
    </w:p>
    <w:p w14:paraId="5F02E0ED" w14:textId="77777777" w:rsidR="00000000" w:rsidRDefault="00000000">
      <w:pPr>
        <w:rPr>
          <w:rFonts w:ascii="Arial" w:hAnsi="Arial" w:cs="Arial"/>
          <w:b/>
          <w:bCs/>
          <w:color w:val="000000"/>
        </w:rPr>
      </w:pPr>
      <w:r>
        <w:rPr>
          <w:rFonts w:ascii="Arial" w:hAnsi="Arial" w:cs="Arial"/>
          <w:b/>
          <w:bCs/>
          <w:color w:val="000000"/>
        </w:rPr>
        <w:t>ASK THE LEARNERS:</w:t>
      </w:r>
    </w:p>
    <w:p w14:paraId="0C7BD1CC" w14:textId="77777777" w:rsidR="00000000" w:rsidRDefault="00000000">
      <w:pPr>
        <w:rPr>
          <w:rFonts w:ascii="Arial" w:hAnsi="Arial" w:cs="Arial"/>
        </w:rPr>
      </w:pPr>
      <w:r>
        <w:rPr>
          <w:rFonts w:ascii="Arial" w:hAnsi="Arial" w:cs="Arial"/>
        </w:rPr>
        <w:t>Do any of you know of any simple way that you can clean (purify) your drinking water (especially if you are collecting it from a river or spring and are not sure that it is clean)?</w:t>
      </w:r>
      <w:r>
        <w:rPr>
          <w:rFonts w:ascii="Arial" w:hAnsi="Arial" w:cs="Arial"/>
          <w:i/>
          <w:iCs/>
        </w:rPr>
        <w:t xml:space="preserve"> </w:t>
      </w:r>
    </w:p>
    <w:p w14:paraId="052C2F98" w14:textId="77777777" w:rsidR="00000000" w:rsidRDefault="00000000">
      <w:pPr>
        <w:rPr>
          <w:rFonts w:ascii="Arial" w:hAnsi="Arial" w:cs="Arial"/>
        </w:rPr>
      </w:pPr>
    </w:p>
    <w:p w14:paraId="0B2A7B57" w14:textId="77777777" w:rsidR="00000000" w:rsidRDefault="00000000">
      <w:pPr>
        <w:numPr>
          <w:ilvl w:val="0"/>
          <w:numId w:val="16"/>
        </w:numPr>
        <w:rPr>
          <w:rFonts w:ascii="Arial" w:hAnsi="Arial" w:cs="Arial"/>
        </w:rPr>
      </w:pPr>
      <w:r>
        <w:rPr>
          <w:rFonts w:ascii="Arial" w:hAnsi="Arial" w:cs="Arial"/>
        </w:rPr>
        <w:t>A simple way of purifying water is to add a teaspoon of jik to every 25 litres of water. Jik is very strong and kills all the bacteria, making it safe to drink.</w:t>
      </w:r>
    </w:p>
    <w:p w14:paraId="77CA7705" w14:textId="77777777" w:rsidR="00000000" w:rsidRDefault="00000000">
      <w:pPr>
        <w:rPr>
          <w:rFonts w:ascii="Arial" w:hAnsi="Arial" w:cs="Arial"/>
        </w:rPr>
      </w:pPr>
    </w:p>
    <w:p w14:paraId="2D44E06C" w14:textId="4076BA5C" w:rsidR="00000000" w:rsidRDefault="001F3ACC">
      <w:pPr>
        <w:numPr>
          <w:ilvl w:val="0"/>
          <w:numId w:val="16"/>
        </w:numPr>
        <w:rPr>
          <w:rFonts w:ascii="Arial" w:hAnsi="Arial" w:cs="Arial"/>
        </w:rPr>
      </w:pPr>
      <w:r>
        <w:rPr>
          <w:noProof/>
          <w:sz w:val="20"/>
          <w:lang w:val="en-US"/>
        </w:rPr>
        <w:drawing>
          <wp:anchor distT="0" distB="0" distL="114300" distR="114300" simplePos="0" relativeHeight="251644928" behindDoc="0" locked="0" layoutInCell="1" allowOverlap="1" wp14:anchorId="44C13AAC" wp14:editId="2B92F967">
            <wp:simplePos x="0" y="0"/>
            <wp:positionH relativeFrom="column">
              <wp:posOffset>611505</wp:posOffset>
            </wp:positionH>
            <wp:positionV relativeFrom="paragraph">
              <wp:posOffset>371475</wp:posOffset>
            </wp:positionV>
            <wp:extent cx="5332095" cy="1642745"/>
            <wp:effectExtent l="0" t="0" r="0" b="0"/>
            <wp:wrapTight wrapText="bothSides">
              <wp:wrapPolygon edited="0">
                <wp:start x="0" y="0"/>
                <wp:lineTo x="0" y="21291"/>
                <wp:lineTo x="21531" y="21291"/>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209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You can also boil the water, and that will kill any germs or bacteria that may be living in it. The water can be left to cool. It does not need to be drunk hot.</w:t>
      </w:r>
    </w:p>
    <w:p w14:paraId="46624E66" w14:textId="77777777" w:rsidR="00000000" w:rsidRDefault="00000000">
      <w:pPr>
        <w:spacing w:line="288" w:lineRule="auto"/>
        <w:rPr>
          <w:rFonts w:ascii="Arial" w:hAnsi="Arial" w:cs="Arial"/>
        </w:rPr>
      </w:pPr>
      <w:r>
        <w:rPr>
          <w:rFonts w:ascii="Arial" w:hAnsi="Arial" w:cs="Arial"/>
        </w:rPr>
        <w:t xml:space="preserve"> </w:t>
      </w:r>
    </w:p>
    <w:p w14:paraId="44667D9D" w14:textId="77777777" w:rsidR="00000000" w:rsidRDefault="00000000"/>
    <w:p w14:paraId="2AEDD2B8" w14:textId="77777777" w:rsidR="00000000" w:rsidRDefault="00000000">
      <w:pPr>
        <w:rPr>
          <w:rFonts w:ascii="Arial" w:hAnsi="Arial" w:cs="Arial"/>
        </w:rPr>
      </w:pPr>
    </w:p>
    <w:p w14:paraId="00B998CA" w14:textId="77777777" w:rsidR="00000000" w:rsidRDefault="00000000"/>
    <w:p w14:paraId="6B273CD8" w14:textId="77777777" w:rsidR="00000000" w:rsidRDefault="00000000"/>
    <w:p w14:paraId="5B5624E7" w14:textId="77777777" w:rsidR="00000000" w:rsidRDefault="00000000"/>
    <w:p w14:paraId="12D28FA8" w14:textId="77777777" w:rsidR="00000000" w:rsidRDefault="00000000"/>
    <w:p w14:paraId="32DDDC6D" w14:textId="77777777" w:rsidR="00000000" w:rsidRDefault="00000000">
      <w:pPr>
        <w:pStyle w:val="Heading1"/>
      </w:pPr>
    </w:p>
    <w:p w14:paraId="045E0483" w14:textId="77777777" w:rsidR="00000000" w:rsidRDefault="00000000">
      <w:pPr>
        <w:rPr>
          <w:rFonts w:ascii="Arial" w:hAnsi="Arial" w:cs="Arial"/>
          <w:b/>
          <w:bCs/>
        </w:rPr>
      </w:pPr>
    </w:p>
    <w:p w14:paraId="25DFD0EF" w14:textId="77777777" w:rsidR="00000000" w:rsidRDefault="00000000">
      <w:pPr>
        <w:rPr>
          <w:rFonts w:ascii="Arial" w:hAnsi="Arial" w:cs="Arial"/>
          <w:b/>
          <w:bCs/>
        </w:rPr>
      </w:pPr>
    </w:p>
    <w:p w14:paraId="165F3545" w14:textId="77777777" w:rsidR="00000000" w:rsidRDefault="00000000">
      <w:pPr>
        <w:numPr>
          <w:ilvl w:val="0"/>
          <w:numId w:val="16"/>
        </w:numPr>
        <w:rPr>
          <w:rFonts w:ascii="Arial" w:hAnsi="Arial" w:cs="Arial"/>
          <w:i/>
          <w:iCs/>
          <w:color w:val="000000"/>
        </w:rPr>
      </w:pPr>
      <w:r>
        <w:rPr>
          <w:rFonts w:ascii="Arial" w:hAnsi="Arial" w:cs="Arial"/>
          <w:color w:val="000000"/>
        </w:rPr>
        <w:t xml:space="preserve">What are other good hygiene practises? </w:t>
      </w:r>
    </w:p>
    <w:p w14:paraId="5D8B66BD" w14:textId="77777777" w:rsidR="00000000" w:rsidRDefault="00000000">
      <w:pPr>
        <w:rPr>
          <w:rFonts w:ascii="Arial" w:hAnsi="Arial" w:cs="Arial"/>
          <w:color w:val="000000"/>
        </w:rPr>
      </w:pPr>
    </w:p>
    <w:p w14:paraId="47F15639" w14:textId="77777777" w:rsidR="00000000" w:rsidRDefault="00000000">
      <w:pPr>
        <w:rPr>
          <w:rFonts w:ascii="Arial" w:hAnsi="Arial" w:cs="Arial"/>
          <w:color w:val="000000"/>
        </w:rPr>
      </w:pPr>
      <w:r>
        <w:rPr>
          <w:rFonts w:ascii="Arial" w:hAnsi="Arial" w:cs="Arial"/>
          <w:color w:val="000000"/>
        </w:rPr>
        <w:br w:type="page"/>
      </w:r>
    </w:p>
    <w:p w14:paraId="1085A253" w14:textId="77777777" w:rsidR="00000000" w:rsidRDefault="00000000">
      <w:pPr>
        <w:jc w:val="center"/>
        <w:rPr>
          <w:rFonts w:ascii="Arial" w:hAnsi="Arial" w:cs="Arial"/>
          <w:b/>
          <w:bCs/>
          <w:color w:val="000000"/>
        </w:rPr>
      </w:pPr>
      <w:r>
        <w:rPr>
          <w:rFonts w:ascii="Arial" w:hAnsi="Arial" w:cs="Arial"/>
          <w:b/>
          <w:bCs/>
          <w:color w:val="000000"/>
        </w:rPr>
        <w:t>INDIGENOUS KNOWLEDGE AND WATER QUALITY</w:t>
      </w:r>
    </w:p>
    <w:p w14:paraId="71B106EB" w14:textId="77777777" w:rsidR="00000000" w:rsidRDefault="00000000">
      <w:pPr>
        <w:rPr>
          <w:rFonts w:ascii="Arial" w:hAnsi="Arial" w:cs="Arial"/>
          <w:b/>
          <w:bCs/>
          <w:color w:val="000000"/>
        </w:rPr>
      </w:pPr>
    </w:p>
    <w:p w14:paraId="2F634B20" w14:textId="77777777" w:rsidR="00000000" w:rsidRDefault="00000000">
      <w:pPr>
        <w:rPr>
          <w:rFonts w:ascii="Arial" w:hAnsi="Arial" w:cs="Arial"/>
          <w:b/>
          <w:bCs/>
          <w:color w:val="000000"/>
        </w:rPr>
      </w:pPr>
    </w:p>
    <w:p w14:paraId="0F45D7E1" w14:textId="77777777" w:rsidR="00000000" w:rsidRDefault="00000000">
      <w:pPr>
        <w:rPr>
          <w:rFonts w:ascii="Arial" w:hAnsi="Arial" w:cs="Arial"/>
          <w:b/>
          <w:bCs/>
          <w:color w:val="000000"/>
        </w:rPr>
      </w:pPr>
      <w:r>
        <w:rPr>
          <w:rFonts w:ascii="Arial" w:hAnsi="Arial" w:cs="Arial"/>
          <w:b/>
          <w:bCs/>
          <w:color w:val="000000"/>
        </w:rPr>
        <w:t>LEARNER ACTIVITY:</w:t>
      </w:r>
    </w:p>
    <w:p w14:paraId="057790A2" w14:textId="77777777" w:rsidR="00000000" w:rsidRDefault="00000000">
      <w:pPr>
        <w:pStyle w:val="BodyText2"/>
      </w:pPr>
      <w:r>
        <w:t>Read the case study below and then answer the questions that follow:</w:t>
      </w:r>
    </w:p>
    <w:p w14:paraId="56F44BAD" w14:textId="0DE0FD0C" w:rsidR="00000000" w:rsidRDefault="001F3ACC">
      <w:pPr>
        <w:rPr>
          <w:rFonts w:ascii="Arial" w:hAnsi="Arial" w:cs="Arial"/>
          <w:color w:val="000000"/>
        </w:rPr>
      </w:pPr>
      <w:r>
        <w:rPr>
          <w:noProof/>
          <w:sz w:val="20"/>
          <w:lang w:val="en-US"/>
        </w:rPr>
        <w:drawing>
          <wp:anchor distT="0" distB="0" distL="114300" distR="114300" simplePos="0" relativeHeight="251645952" behindDoc="0" locked="0" layoutInCell="1" allowOverlap="1" wp14:anchorId="43F4AF54" wp14:editId="6648B1FC">
            <wp:simplePos x="0" y="0"/>
            <wp:positionH relativeFrom="column">
              <wp:posOffset>4300220</wp:posOffset>
            </wp:positionH>
            <wp:positionV relativeFrom="paragraph">
              <wp:posOffset>46355</wp:posOffset>
            </wp:positionV>
            <wp:extent cx="2100580" cy="2372360"/>
            <wp:effectExtent l="0" t="0" r="0" b="0"/>
            <wp:wrapTight wrapText="bothSides">
              <wp:wrapPolygon edited="0">
                <wp:start x="0" y="0"/>
                <wp:lineTo x="0" y="21507"/>
                <wp:lineTo x="21352" y="21507"/>
                <wp:lineTo x="21352" y="0"/>
                <wp:lineTo x="0" y="0"/>
              </wp:wrapPolygon>
            </wp:wrapTight>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0580" cy="237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807DB" w14:textId="77777777" w:rsidR="00000000" w:rsidRDefault="00000000">
      <w:pPr>
        <w:rPr>
          <w:rFonts w:ascii="Arial" w:hAnsi="Arial" w:cs="Arial"/>
          <w:color w:val="000000"/>
        </w:rPr>
      </w:pPr>
    </w:p>
    <w:p w14:paraId="50225EDC" w14:textId="77777777" w:rsidR="00000000" w:rsidRDefault="00000000">
      <w:pPr>
        <w:pStyle w:val="BodyText3"/>
        <w:rPr>
          <w:i w:val="0"/>
          <w:iCs w:val="0"/>
        </w:rPr>
      </w:pPr>
      <w:r>
        <w:t xml:space="preserve">(In the story that follows, comments and scientific observations are in brackets and italised so that the learners can see the practical wisdom behind some water collection myths </w:t>
      </w:r>
      <w:r>
        <w:rPr>
          <w:i w:val="0"/>
          <w:iCs w:val="0"/>
        </w:rPr>
        <w:t>and techniques of the past).</w:t>
      </w:r>
    </w:p>
    <w:p w14:paraId="519DF2F7" w14:textId="77777777" w:rsidR="00000000" w:rsidRDefault="00000000">
      <w:pPr>
        <w:rPr>
          <w:rFonts w:ascii="Arial" w:hAnsi="Arial" w:cs="Arial"/>
          <w:i/>
          <w:iCs/>
        </w:rPr>
      </w:pPr>
    </w:p>
    <w:p w14:paraId="337ECDCA" w14:textId="77777777" w:rsidR="00000000" w:rsidRDefault="00000000">
      <w:pPr>
        <w:spacing w:before="240"/>
        <w:rPr>
          <w:rFonts w:ascii="Arial" w:hAnsi="Arial" w:cs="Arial"/>
          <w:i/>
          <w:iCs/>
        </w:rPr>
      </w:pPr>
      <w:r>
        <w:rPr>
          <w:rFonts w:ascii="Arial" w:hAnsi="Arial" w:cs="Arial"/>
        </w:rPr>
        <w:t xml:space="preserve">Before the time of the Zulu King, Shaka, sweet water was called “amanzi amnandi”. Shaka’s mother was called Nandi and it is said that because it was not considered respectful to use the queen mother’s name in this way, Shaka referred to sweet water as “amanzi amtoti”. </w:t>
      </w:r>
      <w:r>
        <w:rPr>
          <w:rFonts w:ascii="Arial" w:hAnsi="Arial" w:cs="Arial"/>
          <w:i/>
          <w:iCs/>
        </w:rPr>
        <w:t xml:space="preserve">(This is how the town of Amanzimtoti, south of Durban, got its name). </w:t>
      </w:r>
      <w:r>
        <w:rPr>
          <w:rFonts w:ascii="Arial" w:hAnsi="Arial" w:cs="Arial"/>
        </w:rPr>
        <w:t>Today both terms are used and many people of Nguni origin will sniff, smile and hold up “sweet” water, collected from a river, spring or well for their daily household needs.</w:t>
      </w:r>
      <w:r>
        <w:rPr>
          <w:rFonts w:ascii="Arial" w:hAnsi="Arial" w:cs="Arial"/>
          <w:i/>
          <w:iCs/>
        </w:rPr>
        <w:t xml:space="preserve"> (Water quality scientists today still have people smell and taste household water. Human senses give a refined indication of whether water is good and clean and fresh).</w:t>
      </w:r>
    </w:p>
    <w:p w14:paraId="22A992FB" w14:textId="77777777" w:rsidR="00000000" w:rsidRDefault="00000000">
      <w:pPr>
        <w:spacing w:before="240"/>
        <w:rPr>
          <w:rFonts w:ascii="Arial" w:hAnsi="Arial" w:cs="Arial"/>
          <w:i/>
          <w:iCs/>
        </w:rPr>
      </w:pPr>
      <w:r>
        <w:rPr>
          <w:rFonts w:ascii="Arial" w:hAnsi="Arial" w:cs="Arial"/>
        </w:rPr>
        <w:t xml:space="preserve">Historically, water was usually collected in areas where people could hear it running over stones or dripping down rocks </w:t>
      </w:r>
      <w:r>
        <w:rPr>
          <w:rFonts w:ascii="Arial" w:hAnsi="Arial" w:cs="Arial"/>
          <w:i/>
          <w:iCs/>
        </w:rPr>
        <w:t xml:space="preserve">(well oxygenated water supports natural biological cleansing processes). </w:t>
      </w:r>
      <w:r>
        <w:rPr>
          <w:rFonts w:ascii="Arial" w:hAnsi="Arial" w:cs="Arial"/>
        </w:rPr>
        <w:t>If a spring was for human use, it was protected by a circle of rocks with a small outlet. Cattle drank elsewhere.</w:t>
      </w:r>
      <w:r>
        <w:rPr>
          <w:rFonts w:ascii="Arial" w:hAnsi="Arial" w:cs="Arial"/>
          <w:i/>
          <w:iCs/>
        </w:rPr>
        <w:t xml:space="preserve"> </w:t>
      </w:r>
    </w:p>
    <w:p w14:paraId="5E785D6E" w14:textId="78BDF8DC" w:rsidR="00000000" w:rsidRDefault="001F3ACC">
      <w:pPr>
        <w:spacing w:before="240"/>
        <w:rPr>
          <w:rFonts w:ascii="Arial" w:hAnsi="Arial" w:cs="Arial"/>
        </w:rPr>
      </w:pPr>
      <w:r>
        <w:rPr>
          <w:noProof/>
          <w:sz w:val="20"/>
          <w:lang w:val="en-US"/>
        </w:rPr>
        <w:drawing>
          <wp:anchor distT="0" distB="0" distL="114300" distR="114300" simplePos="0" relativeHeight="251646976" behindDoc="0" locked="0" layoutInCell="1" allowOverlap="1" wp14:anchorId="1CF6F100" wp14:editId="773649E6">
            <wp:simplePos x="0" y="0"/>
            <wp:positionH relativeFrom="column">
              <wp:posOffset>-228600</wp:posOffset>
            </wp:positionH>
            <wp:positionV relativeFrom="paragraph">
              <wp:posOffset>76835</wp:posOffset>
            </wp:positionV>
            <wp:extent cx="2286000" cy="1076325"/>
            <wp:effectExtent l="0" t="0" r="0" b="0"/>
            <wp:wrapTight wrapText="bothSides">
              <wp:wrapPolygon edited="0">
                <wp:start x="0" y="0"/>
                <wp:lineTo x="0" y="21409"/>
                <wp:lineTo x="21420" y="21409"/>
                <wp:lineTo x="21420" y="0"/>
                <wp:lineTo x="0" y="0"/>
              </wp:wrapPolygon>
            </wp:wrapTight>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An area nearby was cleared and the site soon became a meeting place for young people. Young men would hang around these water collection sites, playing musical instruments and admiring the maidens who came to collect water. The girls would saunter along slowly and gracefully, singing and flirting. Water collecting was rarely seen as a tiring or boring chore because of the prospect of courtship!!</w:t>
      </w:r>
    </w:p>
    <w:p w14:paraId="4AA53248" w14:textId="77777777" w:rsidR="00000000" w:rsidRDefault="00000000">
      <w:pPr>
        <w:spacing w:before="240"/>
        <w:rPr>
          <w:rFonts w:ascii="Arial" w:hAnsi="Arial" w:cs="Arial"/>
        </w:rPr>
      </w:pPr>
      <w:r>
        <w:rPr>
          <w:rFonts w:ascii="Arial" w:hAnsi="Arial" w:cs="Arial"/>
        </w:rPr>
        <w:t xml:space="preserve">A water source would always be approached with care so as not to frighten crabs and other small water animals. When disturbed, their movement would stir up sediments and the collector would have to wait for the silt to settle. The surface film was brushed aside for “sweet water” to be collected. </w:t>
      </w:r>
      <w:r>
        <w:rPr>
          <w:rFonts w:ascii="Arial" w:hAnsi="Arial" w:cs="Arial"/>
          <w:i/>
          <w:iCs/>
        </w:rPr>
        <w:t>(Sediments and surface films have higher bacteria numbers than the middle waters of pools and rivers. Today scientists take water samples below the surface film, taking care not to suck up sediments. In this way, scientists can get consistent and reliable measures of bacterial contamination).</w:t>
      </w:r>
    </w:p>
    <w:p w14:paraId="3E86CE85" w14:textId="0DB85816" w:rsidR="00000000" w:rsidRDefault="001F3ACC">
      <w:pPr>
        <w:spacing w:before="240"/>
        <w:rPr>
          <w:rFonts w:ascii="Arial" w:hAnsi="Arial" w:cs="Arial"/>
        </w:rPr>
      </w:pPr>
      <w:r>
        <w:rPr>
          <w:noProof/>
          <w:sz w:val="20"/>
          <w:lang w:val="en-US"/>
        </w:rPr>
        <w:drawing>
          <wp:anchor distT="0" distB="0" distL="114300" distR="114300" simplePos="0" relativeHeight="251648000" behindDoc="0" locked="0" layoutInCell="1" allowOverlap="1" wp14:anchorId="48884B6A" wp14:editId="4BF1939A">
            <wp:simplePos x="0" y="0"/>
            <wp:positionH relativeFrom="column">
              <wp:posOffset>0</wp:posOffset>
            </wp:positionH>
            <wp:positionV relativeFrom="paragraph">
              <wp:posOffset>213995</wp:posOffset>
            </wp:positionV>
            <wp:extent cx="1647825" cy="1532255"/>
            <wp:effectExtent l="0" t="0" r="0" b="0"/>
            <wp:wrapTight wrapText="bothSides">
              <wp:wrapPolygon edited="0">
                <wp:start x="0" y="0"/>
                <wp:lineTo x="0" y="21215"/>
                <wp:lineTo x="21475" y="21215"/>
                <wp:lineTo x="21475" y="0"/>
                <wp:lineTo x="0" y="0"/>
              </wp:wrapPolygon>
            </wp:wrapTight>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Clay pots were filled with water and covered with a collecting bowl, a piece of skin or a mat made from incema (</w:t>
      </w:r>
      <w:r w:rsidR="00000000">
        <w:rPr>
          <w:rFonts w:ascii="Arial" w:hAnsi="Arial" w:cs="Arial"/>
          <w:i/>
          <w:iCs/>
        </w:rPr>
        <w:t>Juncas kraussii</w:t>
      </w:r>
      <w:r w:rsidR="00000000">
        <w:rPr>
          <w:rFonts w:ascii="Arial" w:hAnsi="Arial" w:cs="Arial"/>
        </w:rPr>
        <w:t xml:space="preserve">) grass. The water would thus stay cool and fresh. </w:t>
      </w:r>
      <w:r w:rsidR="00000000">
        <w:rPr>
          <w:rFonts w:ascii="Arial" w:hAnsi="Arial" w:cs="Arial"/>
          <w:i/>
          <w:iCs/>
        </w:rPr>
        <w:t xml:space="preserve">(Water evaporating through the sides of a porous clay pot cooled the contents. Most water bacteria cannot reproduce in cool, dark conditions. Some micro-organisms envelop themselves in a calcium secretion in the pores of clay pots. Scientists spoken to were uncertain about the detail of these issues but it is of note that, in earlier times, great care was taken to scour out a calcium-like scale in water pots. Also of note is that when the grass </w:t>
      </w:r>
      <w:r w:rsidR="00000000">
        <w:rPr>
          <w:rFonts w:ascii="Arial" w:hAnsi="Arial" w:cs="Arial"/>
          <w:i/>
          <w:iCs/>
        </w:rPr>
        <w:lastRenderedPageBreak/>
        <w:t>“lids” and head rings for carrying pots became old they were simply thrown away and new ones were woven. Discarded lids did not pollute the river like today’s bottle tops and plastic waste).</w:t>
      </w:r>
    </w:p>
    <w:p w14:paraId="54ADA067" w14:textId="77777777" w:rsidR="00000000" w:rsidRDefault="00000000">
      <w:pPr>
        <w:spacing w:before="240"/>
        <w:rPr>
          <w:rFonts w:ascii="Arial" w:hAnsi="Arial" w:cs="Arial"/>
        </w:rPr>
      </w:pPr>
      <w:r>
        <w:rPr>
          <w:rFonts w:ascii="Arial" w:hAnsi="Arial" w:cs="Arial"/>
        </w:rPr>
        <w:t xml:space="preserve"> There were many other customs and traditional practices surrounding water. Children were warned that urinating in a river would change them to the opposite sex!</w:t>
      </w:r>
      <w:r>
        <w:rPr>
          <w:rFonts w:ascii="Arial" w:hAnsi="Arial" w:cs="Arial"/>
          <w:i/>
          <w:iCs/>
        </w:rPr>
        <w:t xml:space="preserve"> (This myth was probably sufficiently frightening to prevent people urinating in streams and rivers. This would have limited a disease like bilharzia. The bilharzia parasite is passed on from human urine and faeces to small water snails. From these, its life cycle takes the disease back to people through river water).</w:t>
      </w:r>
    </w:p>
    <w:p w14:paraId="23EF7253" w14:textId="482CB591" w:rsidR="00000000" w:rsidRDefault="001F3ACC">
      <w:pPr>
        <w:spacing w:before="240"/>
        <w:rPr>
          <w:rFonts w:ascii="Arial" w:hAnsi="Arial" w:cs="Arial"/>
        </w:rPr>
      </w:pPr>
      <w:r>
        <w:rPr>
          <w:noProof/>
          <w:sz w:val="20"/>
          <w:lang w:val="en-US"/>
        </w:rPr>
        <w:drawing>
          <wp:anchor distT="0" distB="0" distL="114300" distR="114300" simplePos="0" relativeHeight="251649024" behindDoc="0" locked="0" layoutInCell="1" allowOverlap="1" wp14:anchorId="2FC2071D" wp14:editId="3FB970E4">
            <wp:simplePos x="0" y="0"/>
            <wp:positionH relativeFrom="column">
              <wp:posOffset>4777105</wp:posOffset>
            </wp:positionH>
            <wp:positionV relativeFrom="paragraph">
              <wp:posOffset>282575</wp:posOffset>
            </wp:positionV>
            <wp:extent cx="1737995" cy="1153160"/>
            <wp:effectExtent l="0" t="0" r="0" b="0"/>
            <wp:wrapTight wrapText="bothSides">
              <wp:wrapPolygon edited="0">
                <wp:start x="0" y="0"/>
                <wp:lineTo x="0" y="21410"/>
                <wp:lineTo x="21308" y="21410"/>
                <wp:lineTo x="21308" y="0"/>
                <wp:lineTo x="0"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7995" cy="1153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rPr>
        <w:drawing>
          <wp:anchor distT="0" distB="0" distL="114300" distR="114300" simplePos="0" relativeHeight="251650048" behindDoc="0" locked="0" layoutInCell="1" allowOverlap="1" wp14:anchorId="4197A2B3" wp14:editId="7FBD34E9">
            <wp:simplePos x="0" y="0"/>
            <wp:positionH relativeFrom="column">
              <wp:posOffset>-342900</wp:posOffset>
            </wp:positionH>
            <wp:positionV relativeFrom="paragraph">
              <wp:posOffset>53975</wp:posOffset>
            </wp:positionV>
            <wp:extent cx="2398395" cy="1670685"/>
            <wp:effectExtent l="0" t="0" r="0" b="0"/>
            <wp:wrapTight wrapText="bothSides">
              <wp:wrapPolygon edited="0">
                <wp:start x="0" y="0"/>
                <wp:lineTo x="0" y="21428"/>
                <wp:lineTo x="21446" y="21428"/>
                <wp:lineTo x="21446" y="0"/>
                <wp:lineTo x="0"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83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Nguni water collectors say that where there are frogs, one does not find sweet water. Frogs are eaten by hammerkops (</w:t>
      </w:r>
      <w:r w:rsidR="00000000">
        <w:rPr>
          <w:rFonts w:ascii="Arial" w:hAnsi="Arial" w:cs="Arial"/>
          <w:i/>
          <w:iCs/>
        </w:rPr>
        <w:t>uthekwane</w:t>
      </w:r>
      <w:r w:rsidR="00000000">
        <w:rPr>
          <w:rFonts w:ascii="Arial" w:hAnsi="Arial" w:cs="Arial"/>
        </w:rPr>
        <w:t xml:space="preserve">, the “lightning bird”) and the prospect of collecting water while being watched by a “witch-bird” must have been terrifying in earlier times when spirits, myths and mystery had a more central place in everyday social life. Children were told that if they killed this bird or stole its eggs, their homes would go up in flames. </w:t>
      </w:r>
      <w:r w:rsidR="00000000">
        <w:rPr>
          <w:rFonts w:ascii="Arial" w:hAnsi="Arial" w:cs="Arial"/>
          <w:i/>
          <w:iCs/>
        </w:rPr>
        <w:t>(Where there are frogs, one will usually find snakes. Both animals are feared by many people today, not least the children who were told the Nguni myths of witches and lightening to fill their hearts with terror. Today, scientific tests suggest that many frog species need “sweet water” if they are to live and reproduce successfully. There must be some doubt about the Nguni suggestion that frogs are an indication of water that is not fit for human consumption).</w:t>
      </w:r>
    </w:p>
    <w:p w14:paraId="3401AB00" w14:textId="77777777" w:rsidR="00000000" w:rsidRDefault="00000000">
      <w:pPr>
        <w:spacing w:before="240"/>
        <w:rPr>
          <w:rFonts w:ascii="Arial" w:hAnsi="Arial" w:cs="Arial"/>
          <w:i/>
          <w:iCs/>
        </w:rPr>
      </w:pPr>
      <w:r>
        <w:rPr>
          <w:rFonts w:ascii="Arial" w:hAnsi="Arial" w:cs="Arial"/>
        </w:rPr>
        <w:t xml:space="preserve">It is also said that it was not advisable to collect water from a river after heavy rain at the start of the annual rainy season. Indigenous commonsense told people to put out pots to collect rain-water. River water would again be collected four days after the rains stopped and the water had cleared. </w:t>
      </w:r>
      <w:r>
        <w:rPr>
          <w:rFonts w:ascii="Arial" w:hAnsi="Arial" w:cs="Arial"/>
          <w:i/>
          <w:iCs/>
        </w:rPr>
        <w:t>(Heavy rains wash human and animal wastes into rivers. There is thus a rapid increase in faecal bacteria and disease. In KwaZulu-Natal, health workers have to warn rural people not to collect river water after heavy rains as few remember the earlier Nguni practice of collecting rain-water only four days after the rains have stopped).</w:t>
      </w:r>
    </w:p>
    <w:p w14:paraId="3F09F877" w14:textId="77777777" w:rsidR="00000000" w:rsidRDefault="00000000">
      <w:pPr>
        <w:spacing w:before="240"/>
        <w:rPr>
          <w:rFonts w:ascii="Arial" w:hAnsi="Arial" w:cs="Arial"/>
        </w:rPr>
      </w:pPr>
      <w:r>
        <w:rPr>
          <w:rFonts w:ascii="Arial" w:hAnsi="Arial" w:cs="Arial"/>
        </w:rPr>
        <w:t>Today human and livestock numbers have increased vastly, catchments have become degraded and rivers are often polluted dumping places. The best indigenous practices for the collection of “sweetwater” may not prevent people getting serious diseases from river water. Learning about historical water collection and storage practices can, however, develop a respect for early people and might also help our understanding of water quality issues.</w:t>
      </w:r>
    </w:p>
    <w:p w14:paraId="7C8DC26C" w14:textId="77777777" w:rsidR="00000000" w:rsidRDefault="00000000">
      <w:pPr>
        <w:pStyle w:val="Heading1"/>
      </w:pPr>
    </w:p>
    <w:p w14:paraId="6568973A" w14:textId="77777777" w:rsidR="00000000" w:rsidRDefault="00000000">
      <w:pPr>
        <w:pStyle w:val="Heading1"/>
        <w:jc w:val="left"/>
        <w:rPr>
          <w:sz w:val="24"/>
        </w:rPr>
      </w:pPr>
      <w:r>
        <w:rPr>
          <w:sz w:val="24"/>
        </w:rPr>
        <w:t>QUESTIONS:</w:t>
      </w:r>
    </w:p>
    <w:p w14:paraId="787E7EC8" w14:textId="77777777" w:rsidR="00000000" w:rsidRDefault="00000000">
      <w:pPr>
        <w:numPr>
          <w:ilvl w:val="0"/>
          <w:numId w:val="18"/>
        </w:numPr>
        <w:rPr>
          <w:rFonts w:ascii="Arial" w:hAnsi="Arial" w:cs="Arial"/>
          <w:color w:val="000000"/>
        </w:rPr>
      </w:pPr>
      <w:r>
        <w:rPr>
          <w:rFonts w:ascii="Arial" w:hAnsi="Arial" w:cs="Arial"/>
        </w:rPr>
        <w:t>Have you collected water from a nearby river? What was the water used for? (If for drinking, how were you certain that it was safe to drink?)</w:t>
      </w:r>
    </w:p>
    <w:p w14:paraId="27D2C262" w14:textId="77777777" w:rsidR="00000000" w:rsidRDefault="00000000">
      <w:pPr>
        <w:numPr>
          <w:ilvl w:val="0"/>
          <w:numId w:val="18"/>
        </w:numPr>
        <w:rPr>
          <w:rFonts w:ascii="Arial" w:hAnsi="Arial" w:cs="Arial"/>
          <w:color w:val="000000"/>
        </w:rPr>
      </w:pPr>
      <w:r>
        <w:rPr>
          <w:rFonts w:ascii="Arial" w:hAnsi="Arial" w:cs="Arial"/>
          <w:color w:val="000000"/>
        </w:rPr>
        <w:t>What do you think ‘well oxygenated water’ means?</w:t>
      </w:r>
    </w:p>
    <w:p w14:paraId="5B77E9AA" w14:textId="77777777" w:rsidR="00000000" w:rsidRDefault="00000000">
      <w:pPr>
        <w:numPr>
          <w:ilvl w:val="0"/>
          <w:numId w:val="18"/>
        </w:numPr>
        <w:rPr>
          <w:rFonts w:ascii="Arial" w:hAnsi="Arial" w:cs="Arial"/>
          <w:color w:val="000000"/>
        </w:rPr>
      </w:pPr>
      <w:r>
        <w:rPr>
          <w:rFonts w:ascii="Arial" w:hAnsi="Arial" w:cs="Arial"/>
          <w:color w:val="000000"/>
        </w:rPr>
        <w:t>Why do scientists take water samples below the surface of the water?</w:t>
      </w:r>
    </w:p>
    <w:p w14:paraId="224C0436" w14:textId="77777777" w:rsidR="00000000" w:rsidRDefault="00000000">
      <w:pPr>
        <w:numPr>
          <w:ilvl w:val="0"/>
          <w:numId w:val="18"/>
        </w:numPr>
        <w:rPr>
          <w:rFonts w:ascii="Arial" w:hAnsi="Arial" w:cs="Arial"/>
          <w:color w:val="000000"/>
        </w:rPr>
      </w:pPr>
      <w:r>
        <w:rPr>
          <w:rFonts w:ascii="Arial" w:hAnsi="Arial" w:cs="Arial"/>
          <w:color w:val="000000"/>
        </w:rPr>
        <w:t>Why did the Nguni scour their clay pots regularly?</w:t>
      </w:r>
    </w:p>
    <w:p w14:paraId="594A6335" w14:textId="77777777" w:rsidR="00000000" w:rsidRDefault="00000000">
      <w:pPr>
        <w:numPr>
          <w:ilvl w:val="0"/>
          <w:numId w:val="18"/>
        </w:numPr>
        <w:rPr>
          <w:rFonts w:ascii="Arial" w:hAnsi="Arial" w:cs="Arial"/>
          <w:color w:val="000000"/>
        </w:rPr>
      </w:pPr>
      <w:r>
        <w:rPr>
          <w:rFonts w:ascii="Arial" w:hAnsi="Arial" w:cs="Arial"/>
          <w:color w:val="000000"/>
        </w:rPr>
        <w:t>Name the methods that the Nguni people used to reduce the contamination of their drinking water?</w:t>
      </w:r>
    </w:p>
    <w:p w14:paraId="15CCCF0F" w14:textId="77777777" w:rsidR="00000000" w:rsidRDefault="00000000">
      <w:pPr>
        <w:numPr>
          <w:ilvl w:val="0"/>
          <w:numId w:val="18"/>
        </w:numPr>
        <w:rPr>
          <w:rFonts w:ascii="Arial" w:hAnsi="Arial" w:cs="Arial"/>
          <w:color w:val="000000"/>
        </w:rPr>
      </w:pPr>
      <w:r>
        <w:rPr>
          <w:rFonts w:ascii="Arial" w:hAnsi="Arial" w:cs="Arial"/>
          <w:color w:val="000000"/>
        </w:rPr>
        <w:t>Do you think that these practices of collecting water are still relevant today?</w:t>
      </w:r>
    </w:p>
    <w:p w14:paraId="6D302E04" w14:textId="77777777" w:rsidR="00000000" w:rsidRDefault="00000000">
      <w:pPr>
        <w:rPr>
          <w:rFonts w:ascii="Arial" w:hAnsi="Arial" w:cs="Arial"/>
          <w:color w:val="000000"/>
        </w:rPr>
      </w:pPr>
    </w:p>
    <w:p w14:paraId="6C6238CD" w14:textId="77777777" w:rsidR="00000000" w:rsidRDefault="00000000">
      <w:pPr>
        <w:rPr>
          <w:rFonts w:ascii="Arial" w:hAnsi="Arial" w:cs="Arial"/>
          <w:color w:val="000000"/>
        </w:rPr>
      </w:pPr>
    </w:p>
    <w:p w14:paraId="0F29F94D" w14:textId="77777777" w:rsidR="00000000" w:rsidRDefault="00000000">
      <w:pPr>
        <w:pStyle w:val="Heading3"/>
        <w:rPr>
          <w:rFonts w:ascii="Arial" w:hAnsi="Arial" w:cs="Arial"/>
          <w:sz w:val="20"/>
        </w:rPr>
      </w:pPr>
    </w:p>
    <w:p w14:paraId="584DB6F1" w14:textId="77777777" w:rsidR="00000000" w:rsidRDefault="00000000">
      <w:pPr>
        <w:pStyle w:val="Heading3"/>
        <w:rPr>
          <w:rFonts w:ascii="Arial" w:hAnsi="Arial" w:cs="Arial"/>
          <w:sz w:val="22"/>
        </w:rPr>
      </w:pPr>
      <w:r>
        <w:rPr>
          <w:rFonts w:ascii="Arial" w:hAnsi="Arial" w:cs="Arial"/>
          <w:sz w:val="20"/>
        </w:rPr>
        <w:br w:type="page"/>
      </w:r>
      <w:r>
        <w:rPr>
          <w:rFonts w:ascii="Arial" w:hAnsi="Arial" w:cs="Arial"/>
          <w:sz w:val="22"/>
        </w:rPr>
        <w:lastRenderedPageBreak/>
        <w:t>Criteria to assess learners during this physical sciences lesson</w:t>
      </w:r>
    </w:p>
    <w:p w14:paraId="38702FB1" w14:textId="77777777" w:rsidR="00000000" w:rsidRDefault="00000000">
      <w:pPr>
        <w:rPr>
          <w:rFonts w:ascii="Arial" w:hAnsi="Arial" w:cs="Arial"/>
          <w:b/>
          <w:bCs/>
          <w:sz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395"/>
        <w:gridCol w:w="1305"/>
        <w:gridCol w:w="1392"/>
        <w:gridCol w:w="1128"/>
        <w:gridCol w:w="900"/>
        <w:gridCol w:w="1440"/>
      </w:tblGrid>
      <w:tr w:rsidR="00000000" w14:paraId="663BD99A" w14:textId="77777777">
        <w:tblPrEx>
          <w:tblCellMar>
            <w:top w:w="0" w:type="dxa"/>
            <w:bottom w:w="0" w:type="dxa"/>
          </w:tblCellMar>
        </w:tblPrEx>
        <w:tc>
          <w:tcPr>
            <w:tcW w:w="1548" w:type="dxa"/>
          </w:tcPr>
          <w:p w14:paraId="42E2619B" w14:textId="77777777" w:rsidR="00000000" w:rsidRDefault="00000000">
            <w:pPr>
              <w:rPr>
                <w:rFonts w:ascii="Arial" w:hAnsi="Arial" w:cs="Arial"/>
                <w:b/>
                <w:bCs/>
                <w:sz w:val="18"/>
              </w:rPr>
            </w:pPr>
            <w:r>
              <w:rPr>
                <w:rFonts w:ascii="Arial" w:hAnsi="Arial" w:cs="Arial"/>
                <w:b/>
                <w:bCs/>
                <w:sz w:val="18"/>
              </w:rPr>
              <w:t>Criteria</w:t>
            </w:r>
          </w:p>
        </w:tc>
        <w:tc>
          <w:tcPr>
            <w:tcW w:w="1395" w:type="dxa"/>
          </w:tcPr>
          <w:p w14:paraId="01C75C04" w14:textId="77777777" w:rsidR="00000000" w:rsidRDefault="00000000">
            <w:pPr>
              <w:rPr>
                <w:rFonts w:ascii="Arial" w:hAnsi="Arial" w:cs="Arial"/>
                <w:b/>
                <w:bCs/>
                <w:sz w:val="18"/>
              </w:rPr>
            </w:pPr>
            <w:r>
              <w:rPr>
                <w:rFonts w:ascii="Arial" w:hAnsi="Arial" w:cs="Arial"/>
                <w:b/>
                <w:bCs/>
                <w:sz w:val="18"/>
              </w:rPr>
              <w:t>Outstanding</w:t>
            </w:r>
          </w:p>
        </w:tc>
        <w:tc>
          <w:tcPr>
            <w:tcW w:w="1305" w:type="dxa"/>
          </w:tcPr>
          <w:p w14:paraId="5821BDB9" w14:textId="77777777" w:rsidR="00000000" w:rsidRDefault="00000000">
            <w:pPr>
              <w:rPr>
                <w:rFonts w:ascii="Arial" w:hAnsi="Arial" w:cs="Arial"/>
                <w:b/>
                <w:bCs/>
                <w:sz w:val="18"/>
              </w:rPr>
            </w:pPr>
            <w:r>
              <w:rPr>
                <w:rFonts w:ascii="Arial" w:hAnsi="Arial" w:cs="Arial"/>
                <w:b/>
                <w:bCs/>
                <w:sz w:val="18"/>
              </w:rPr>
              <w:t>Meritorious</w:t>
            </w:r>
          </w:p>
        </w:tc>
        <w:tc>
          <w:tcPr>
            <w:tcW w:w="1392" w:type="dxa"/>
          </w:tcPr>
          <w:p w14:paraId="21784BDC" w14:textId="77777777" w:rsidR="00000000" w:rsidRDefault="00000000">
            <w:pPr>
              <w:rPr>
                <w:rFonts w:ascii="Arial" w:hAnsi="Arial" w:cs="Arial"/>
                <w:b/>
                <w:bCs/>
                <w:sz w:val="18"/>
              </w:rPr>
            </w:pPr>
            <w:r>
              <w:rPr>
                <w:rFonts w:ascii="Arial" w:hAnsi="Arial" w:cs="Arial"/>
                <w:b/>
                <w:bCs/>
                <w:sz w:val="18"/>
              </w:rPr>
              <w:t>Satisfactory</w:t>
            </w:r>
          </w:p>
        </w:tc>
        <w:tc>
          <w:tcPr>
            <w:tcW w:w="1128" w:type="dxa"/>
          </w:tcPr>
          <w:p w14:paraId="1F0305C0" w14:textId="77777777" w:rsidR="00000000" w:rsidRDefault="00000000">
            <w:pPr>
              <w:rPr>
                <w:rFonts w:ascii="Arial" w:hAnsi="Arial" w:cs="Arial"/>
                <w:b/>
                <w:bCs/>
                <w:sz w:val="18"/>
              </w:rPr>
            </w:pPr>
            <w:r>
              <w:rPr>
                <w:rFonts w:ascii="Arial" w:hAnsi="Arial" w:cs="Arial"/>
                <w:b/>
                <w:bCs/>
                <w:sz w:val="18"/>
              </w:rPr>
              <w:t>Adequate</w:t>
            </w:r>
          </w:p>
        </w:tc>
        <w:tc>
          <w:tcPr>
            <w:tcW w:w="900" w:type="dxa"/>
          </w:tcPr>
          <w:p w14:paraId="52004D86" w14:textId="77777777" w:rsidR="00000000" w:rsidRDefault="00000000">
            <w:pPr>
              <w:rPr>
                <w:rFonts w:ascii="Arial" w:hAnsi="Arial" w:cs="Arial"/>
                <w:b/>
                <w:bCs/>
                <w:sz w:val="18"/>
              </w:rPr>
            </w:pPr>
            <w:r>
              <w:rPr>
                <w:rFonts w:ascii="Arial" w:hAnsi="Arial" w:cs="Arial"/>
                <w:b/>
                <w:bCs/>
                <w:sz w:val="18"/>
              </w:rPr>
              <w:t>Partial</w:t>
            </w:r>
          </w:p>
        </w:tc>
        <w:tc>
          <w:tcPr>
            <w:tcW w:w="1440" w:type="dxa"/>
          </w:tcPr>
          <w:p w14:paraId="70AADF0D" w14:textId="77777777" w:rsidR="00000000" w:rsidRDefault="00000000">
            <w:pPr>
              <w:rPr>
                <w:rFonts w:ascii="Arial" w:hAnsi="Arial" w:cs="Arial"/>
                <w:b/>
                <w:bCs/>
                <w:sz w:val="18"/>
              </w:rPr>
            </w:pPr>
            <w:r>
              <w:rPr>
                <w:rFonts w:ascii="Arial" w:hAnsi="Arial" w:cs="Arial"/>
                <w:b/>
                <w:bCs/>
                <w:sz w:val="18"/>
              </w:rPr>
              <w:t>Inadequate</w:t>
            </w:r>
          </w:p>
        </w:tc>
      </w:tr>
      <w:tr w:rsidR="00000000" w14:paraId="5589C3D1" w14:textId="77777777">
        <w:tblPrEx>
          <w:tblCellMar>
            <w:top w:w="0" w:type="dxa"/>
            <w:bottom w:w="0" w:type="dxa"/>
          </w:tblCellMar>
        </w:tblPrEx>
        <w:tc>
          <w:tcPr>
            <w:tcW w:w="1548" w:type="dxa"/>
          </w:tcPr>
          <w:p w14:paraId="2117C7BB" w14:textId="77777777" w:rsidR="00000000" w:rsidRDefault="00000000">
            <w:pPr>
              <w:rPr>
                <w:rFonts w:ascii="Arial" w:hAnsi="Arial" w:cs="Arial"/>
                <w:sz w:val="18"/>
              </w:rPr>
            </w:pPr>
            <w:r>
              <w:rPr>
                <w:rFonts w:ascii="Arial" w:hAnsi="Arial" w:cs="Arial"/>
                <w:sz w:val="18"/>
              </w:rPr>
              <w:t>The learner contributed to discussions about water-borne diseases and personal hygiene practises</w:t>
            </w:r>
          </w:p>
        </w:tc>
        <w:tc>
          <w:tcPr>
            <w:tcW w:w="1395" w:type="dxa"/>
          </w:tcPr>
          <w:p w14:paraId="28562228" w14:textId="77777777" w:rsidR="00000000" w:rsidRDefault="00000000">
            <w:pPr>
              <w:rPr>
                <w:rFonts w:ascii="Arial" w:hAnsi="Arial" w:cs="Arial"/>
                <w:b/>
                <w:bCs/>
                <w:sz w:val="18"/>
              </w:rPr>
            </w:pPr>
          </w:p>
        </w:tc>
        <w:tc>
          <w:tcPr>
            <w:tcW w:w="1305" w:type="dxa"/>
          </w:tcPr>
          <w:p w14:paraId="0B692E7A" w14:textId="77777777" w:rsidR="00000000" w:rsidRDefault="00000000">
            <w:pPr>
              <w:rPr>
                <w:rFonts w:ascii="Arial" w:hAnsi="Arial" w:cs="Arial"/>
                <w:b/>
                <w:bCs/>
                <w:sz w:val="18"/>
              </w:rPr>
            </w:pPr>
          </w:p>
        </w:tc>
        <w:tc>
          <w:tcPr>
            <w:tcW w:w="1392" w:type="dxa"/>
          </w:tcPr>
          <w:p w14:paraId="5D28BEE8" w14:textId="77777777" w:rsidR="00000000" w:rsidRDefault="00000000">
            <w:pPr>
              <w:rPr>
                <w:rFonts w:ascii="Arial" w:hAnsi="Arial" w:cs="Arial"/>
                <w:b/>
                <w:bCs/>
                <w:sz w:val="18"/>
              </w:rPr>
            </w:pPr>
          </w:p>
        </w:tc>
        <w:tc>
          <w:tcPr>
            <w:tcW w:w="1128" w:type="dxa"/>
          </w:tcPr>
          <w:p w14:paraId="7F30BA25" w14:textId="77777777" w:rsidR="00000000" w:rsidRDefault="00000000">
            <w:pPr>
              <w:rPr>
                <w:rFonts w:ascii="Arial" w:hAnsi="Arial" w:cs="Arial"/>
                <w:b/>
                <w:bCs/>
                <w:sz w:val="18"/>
              </w:rPr>
            </w:pPr>
          </w:p>
        </w:tc>
        <w:tc>
          <w:tcPr>
            <w:tcW w:w="900" w:type="dxa"/>
          </w:tcPr>
          <w:p w14:paraId="0B6224EA" w14:textId="77777777" w:rsidR="00000000" w:rsidRDefault="00000000">
            <w:pPr>
              <w:rPr>
                <w:rFonts w:ascii="Arial" w:hAnsi="Arial" w:cs="Arial"/>
                <w:b/>
                <w:bCs/>
                <w:sz w:val="18"/>
              </w:rPr>
            </w:pPr>
          </w:p>
        </w:tc>
        <w:tc>
          <w:tcPr>
            <w:tcW w:w="1440" w:type="dxa"/>
          </w:tcPr>
          <w:p w14:paraId="4F2EE811" w14:textId="77777777" w:rsidR="00000000" w:rsidRDefault="00000000">
            <w:pPr>
              <w:rPr>
                <w:rFonts w:ascii="Arial" w:hAnsi="Arial" w:cs="Arial"/>
                <w:b/>
                <w:bCs/>
                <w:sz w:val="18"/>
              </w:rPr>
            </w:pPr>
          </w:p>
        </w:tc>
      </w:tr>
      <w:tr w:rsidR="00000000" w14:paraId="180A6C84" w14:textId="77777777">
        <w:tblPrEx>
          <w:tblCellMar>
            <w:top w:w="0" w:type="dxa"/>
            <w:bottom w:w="0" w:type="dxa"/>
          </w:tblCellMar>
        </w:tblPrEx>
        <w:tc>
          <w:tcPr>
            <w:tcW w:w="1548" w:type="dxa"/>
          </w:tcPr>
          <w:p w14:paraId="212A1B7E" w14:textId="77777777" w:rsidR="00000000" w:rsidRDefault="00000000">
            <w:pPr>
              <w:rPr>
                <w:rFonts w:ascii="Arial" w:hAnsi="Arial" w:cs="Arial"/>
                <w:sz w:val="18"/>
              </w:rPr>
            </w:pPr>
            <w:r>
              <w:rPr>
                <w:rFonts w:ascii="Arial" w:hAnsi="Arial" w:cs="Arial"/>
                <w:sz w:val="18"/>
              </w:rPr>
              <w:t>The learner adequately answered all six questions at the end of the reading (written answers)</w:t>
            </w:r>
          </w:p>
        </w:tc>
        <w:tc>
          <w:tcPr>
            <w:tcW w:w="1395" w:type="dxa"/>
          </w:tcPr>
          <w:p w14:paraId="676D8032" w14:textId="77777777" w:rsidR="00000000" w:rsidRDefault="00000000">
            <w:pPr>
              <w:rPr>
                <w:rFonts w:ascii="Arial" w:hAnsi="Arial" w:cs="Arial"/>
                <w:b/>
                <w:bCs/>
                <w:sz w:val="18"/>
              </w:rPr>
            </w:pPr>
          </w:p>
        </w:tc>
        <w:tc>
          <w:tcPr>
            <w:tcW w:w="1305" w:type="dxa"/>
          </w:tcPr>
          <w:p w14:paraId="6EDBECAE" w14:textId="77777777" w:rsidR="00000000" w:rsidRDefault="00000000">
            <w:pPr>
              <w:rPr>
                <w:rFonts w:ascii="Arial" w:hAnsi="Arial" w:cs="Arial"/>
                <w:b/>
                <w:bCs/>
                <w:sz w:val="18"/>
              </w:rPr>
            </w:pPr>
          </w:p>
        </w:tc>
        <w:tc>
          <w:tcPr>
            <w:tcW w:w="1392" w:type="dxa"/>
          </w:tcPr>
          <w:p w14:paraId="0613CC58" w14:textId="77777777" w:rsidR="00000000" w:rsidRDefault="00000000">
            <w:pPr>
              <w:rPr>
                <w:rFonts w:ascii="Arial" w:hAnsi="Arial" w:cs="Arial"/>
                <w:b/>
                <w:bCs/>
                <w:sz w:val="18"/>
              </w:rPr>
            </w:pPr>
          </w:p>
        </w:tc>
        <w:tc>
          <w:tcPr>
            <w:tcW w:w="1128" w:type="dxa"/>
          </w:tcPr>
          <w:p w14:paraId="40930CA2" w14:textId="77777777" w:rsidR="00000000" w:rsidRDefault="00000000">
            <w:pPr>
              <w:rPr>
                <w:rFonts w:ascii="Arial" w:hAnsi="Arial" w:cs="Arial"/>
                <w:b/>
                <w:bCs/>
                <w:sz w:val="18"/>
              </w:rPr>
            </w:pPr>
          </w:p>
        </w:tc>
        <w:tc>
          <w:tcPr>
            <w:tcW w:w="900" w:type="dxa"/>
          </w:tcPr>
          <w:p w14:paraId="64587353" w14:textId="77777777" w:rsidR="00000000" w:rsidRDefault="00000000">
            <w:pPr>
              <w:rPr>
                <w:rFonts w:ascii="Arial" w:hAnsi="Arial" w:cs="Arial"/>
                <w:b/>
                <w:bCs/>
                <w:sz w:val="18"/>
              </w:rPr>
            </w:pPr>
          </w:p>
        </w:tc>
        <w:tc>
          <w:tcPr>
            <w:tcW w:w="1440" w:type="dxa"/>
          </w:tcPr>
          <w:p w14:paraId="304D1424" w14:textId="77777777" w:rsidR="00000000" w:rsidRDefault="00000000">
            <w:pPr>
              <w:rPr>
                <w:rFonts w:ascii="Arial" w:hAnsi="Arial" w:cs="Arial"/>
                <w:b/>
                <w:bCs/>
                <w:sz w:val="18"/>
              </w:rPr>
            </w:pPr>
          </w:p>
        </w:tc>
      </w:tr>
    </w:tbl>
    <w:p w14:paraId="62F1C9B6" w14:textId="77777777" w:rsidR="00000000" w:rsidRDefault="00000000">
      <w:pPr>
        <w:rPr>
          <w:rFonts w:ascii="Arial" w:hAnsi="Arial" w:cs="Arial"/>
          <w:color w:val="000000"/>
          <w:sz w:val="18"/>
        </w:rPr>
      </w:pPr>
    </w:p>
    <w:p w14:paraId="70D42913" w14:textId="77777777" w:rsidR="00000000" w:rsidRDefault="00000000">
      <w:pPr>
        <w:rPr>
          <w:rFonts w:ascii="Arial" w:hAnsi="Arial" w:cs="Arial"/>
          <w:color w:val="000000"/>
          <w:sz w:val="18"/>
        </w:rPr>
      </w:pPr>
    </w:p>
    <w:p w14:paraId="1638B591" w14:textId="77777777" w:rsidR="00000000" w:rsidRDefault="00000000">
      <w:pPr>
        <w:rPr>
          <w:rFonts w:ascii="Arial" w:hAnsi="Arial" w:cs="Arial"/>
          <w:color w:val="00000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4"/>
      </w:tblGrid>
      <w:tr w:rsidR="00000000" w14:paraId="0459BCE8" w14:textId="77777777">
        <w:tblPrEx>
          <w:tblCellMar>
            <w:top w:w="0" w:type="dxa"/>
            <w:bottom w:w="0" w:type="dxa"/>
          </w:tblCellMar>
        </w:tblPrEx>
        <w:tc>
          <w:tcPr>
            <w:tcW w:w="10420" w:type="dxa"/>
          </w:tcPr>
          <w:p w14:paraId="189A324D" w14:textId="77777777" w:rsidR="00000000" w:rsidRDefault="00000000">
            <w:pPr>
              <w:pStyle w:val="Heading6"/>
              <w:rPr>
                <w:szCs w:val="24"/>
              </w:rPr>
            </w:pPr>
            <w:r>
              <w:rPr>
                <w:szCs w:val="24"/>
              </w:rPr>
              <w:t xml:space="preserve">ACTIVITY FOUR: INVESTIGATING WATER QUALITY </w:t>
            </w:r>
          </w:p>
          <w:p w14:paraId="6E887768" w14:textId="77777777" w:rsidR="00000000" w:rsidRDefault="00000000">
            <w:pPr>
              <w:jc w:val="center"/>
              <w:rPr>
                <w:rFonts w:ascii="Arial" w:hAnsi="Arial" w:cs="Arial"/>
                <w:b/>
                <w:bCs/>
                <w:color w:val="000000"/>
                <w:sz w:val="32"/>
              </w:rPr>
            </w:pPr>
            <w:r>
              <w:rPr>
                <w:rFonts w:ascii="Arial" w:hAnsi="Arial" w:cs="Arial"/>
                <w:b/>
                <w:bCs/>
                <w:color w:val="000000"/>
                <w:sz w:val="32"/>
              </w:rPr>
              <w:t>IN CATCHMENTS</w:t>
            </w:r>
          </w:p>
        </w:tc>
      </w:tr>
    </w:tbl>
    <w:p w14:paraId="01B0C7F5" w14:textId="77777777" w:rsidR="00000000" w:rsidRDefault="00000000">
      <w:pPr>
        <w:rPr>
          <w:rFonts w:ascii="Arial" w:hAnsi="Arial" w:cs="Arial"/>
          <w:color w:val="000000"/>
        </w:rPr>
      </w:pPr>
    </w:p>
    <w:p w14:paraId="75F3B3E7" w14:textId="77777777" w:rsidR="00000000" w:rsidRDefault="00000000">
      <w:pPr>
        <w:jc w:val="center"/>
        <w:rPr>
          <w:rFonts w:ascii="Arial" w:hAnsi="Arial" w:cs="Arial"/>
          <w:b/>
          <w:bCs/>
          <w:color w:val="000000"/>
        </w:rPr>
      </w:pPr>
      <w:r>
        <w:rPr>
          <w:rFonts w:ascii="Arial" w:hAnsi="Arial" w:cs="Arial"/>
          <w:b/>
          <w:bCs/>
          <w:color w:val="000000"/>
        </w:rPr>
        <w:t>Estuaries are silting up, inland wetlands are disappearing, some perennial rivers are drying up, and rivers, lakes and dams are polluted! Water bodies in southern Africa clearly suffer from many problems – all of which are linked to the way in which the catchment area is used. This PHYSICAL SCIENCES lesson looks at water use in a catchment and encourages learners to look at ways of conserving and caring for our water catchments.</w:t>
      </w:r>
    </w:p>
    <w:p w14:paraId="2149A413" w14:textId="77777777" w:rsidR="00000000" w:rsidRDefault="00000000">
      <w:pPr>
        <w:rPr>
          <w:rFonts w:ascii="Arial" w:hAnsi="Arial" w:cs="Arial"/>
          <w:color w:val="000000"/>
        </w:rPr>
      </w:pPr>
    </w:p>
    <w:p w14:paraId="212840C0" w14:textId="77777777" w:rsidR="00000000" w:rsidRDefault="00000000">
      <w:pPr>
        <w:rPr>
          <w:rFonts w:ascii="Arial" w:hAnsi="Arial" w:cs="Arial"/>
          <w:color w:val="000000"/>
        </w:rPr>
      </w:pPr>
    </w:p>
    <w:p w14:paraId="2048C30B" w14:textId="6F0B08E6" w:rsidR="00000000" w:rsidRDefault="001F3ACC">
      <w:pPr>
        <w:rPr>
          <w:rFonts w:ascii="Arial" w:hAnsi="Arial" w:cs="Arial"/>
          <w:b/>
          <w:bCs/>
        </w:rPr>
      </w:pPr>
      <w:r>
        <w:rPr>
          <w:rFonts w:ascii="Arial" w:hAnsi="Arial" w:cs="Arial"/>
          <w:b/>
          <w:bCs/>
          <w:noProof/>
          <w:sz w:val="20"/>
          <w:lang w:val="en-US"/>
        </w:rPr>
        <w:drawing>
          <wp:anchor distT="0" distB="0" distL="114300" distR="114300" simplePos="0" relativeHeight="251651072" behindDoc="1" locked="0" layoutInCell="1" allowOverlap="1" wp14:anchorId="71498B96" wp14:editId="216306DD">
            <wp:simplePos x="0" y="0"/>
            <wp:positionH relativeFrom="column">
              <wp:posOffset>137795</wp:posOffset>
            </wp:positionH>
            <wp:positionV relativeFrom="paragraph">
              <wp:posOffset>69215</wp:posOffset>
            </wp:positionV>
            <wp:extent cx="2262505" cy="371094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262505" cy="371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b/>
          <w:bCs/>
        </w:rPr>
        <w:t xml:space="preserve">What is the river catchment? </w:t>
      </w:r>
    </w:p>
    <w:p w14:paraId="226F46CD" w14:textId="77777777" w:rsidR="00000000" w:rsidRDefault="00000000">
      <w:pPr>
        <w:ind w:left="2160"/>
        <w:rPr>
          <w:rFonts w:ascii="Arial" w:hAnsi="Arial" w:cs="Arial"/>
        </w:rPr>
      </w:pPr>
    </w:p>
    <w:p w14:paraId="21FBFD18" w14:textId="77777777" w:rsidR="00000000" w:rsidRDefault="00000000">
      <w:pPr>
        <w:spacing w:line="300" w:lineRule="auto"/>
        <w:ind w:left="2160"/>
        <w:rPr>
          <w:rFonts w:ascii="Arial" w:hAnsi="Arial" w:cs="Arial"/>
        </w:rPr>
      </w:pPr>
      <w:r>
        <w:rPr>
          <w:rFonts w:ascii="Arial" w:hAnsi="Arial" w:cs="Arial"/>
        </w:rPr>
        <w:t>The river catchment, or drainage basin, is all the land from mountain top to seashore, drained by a single river and its tributaries.</w:t>
      </w:r>
    </w:p>
    <w:p w14:paraId="5B29344B" w14:textId="77777777" w:rsidR="00000000" w:rsidRDefault="00000000">
      <w:pPr>
        <w:spacing w:line="300" w:lineRule="auto"/>
        <w:rPr>
          <w:rFonts w:ascii="Arial" w:hAnsi="Arial" w:cs="Arial"/>
        </w:rPr>
      </w:pPr>
    </w:p>
    <w:p w14:paraId="56C81263" w14:textId="77777777" w:rsidR="00000000" w:rsidRDefault="00000000">
      <w:pPr>
        <w:spacing w:line="300" w:lineRule="auto"/>
        <w:ind w:left="2160"/>
        <w:rPr>
          <w:rFonts w:ascii="Arial" w:hAnsi="Arial" w:cs="Arial"/>
        </w:rPr>
      </w:pPr>
      <w:r>
        <w:rPr>
          <w:rFonts w:ascii="Arial" w:hAnsi="Arial" w:cs="Arial"/>
        </w:rPr>
        <w:t xml:space="preserve">Catchment areas vary greatly in size - a big river may have a catchment area of several thousand square kilometres, whereas a smaller tributary will have a catchment area of only a few hectares. </w:t>
      </w:r>
    </w:p>
    <w:p w14:paraId="54764471" w14:textId="77777777" w:rsidR="00000000" w:rsidRDefault="00000000">
      <w:pPr>
        <w:spacing w:line="300" w:lineRule="auto"/>
        <w:rPr>
          <w:rFonts w:ascii="Arial" w:hAnsi="Arial" w:cs="Arial"/>
        </w:rPr>
      </w:pPr>
    </w:p>
    <w:p w14:paraId="582C9324" w14:textId="77777777" w:rsidR="00000000" w:rsidRDefault="00000000">
      <w:pPr>
        <w:pStyle w:val="BodyTextIndent"/>
      </w:pPr>
      <w:r>
        <w:t xml:space="preserve">Catchments are separated from each other by watersheds. The characteristics of any river (physical, chemical, biological) are determined by the nature of the catchment and the activities, both human and natural, that take place in it. </w:t>
      </w:r>
    </w:p>
    <w:p w14:paraId="4115C217" w14:textId="77777777" w:rsidR="00000000" w:rsidRDefault="00000000">
      <w:pPr>
        <w:spacing w:line="300" w:lineRule="auto"/>
        <w:rPr>
          <w:rFonts w:ascii="Arial" w:hAnsi="Arial" w:cs="Arial"/>
        </w:rPr>
      </w:pPr>
    </w:p>
    <w:p w14:paraId="7AC3C96A" w14:textId="77777777" w:rsidR="00000000" w:rsidRDefault="00000000">
      <w:pPr>
        <w:pStyle w:val="Heading1"/>
        <w:spacing w:line="264" w:lineRule="auto"/>
        <w:jc w:val="left"/>
        <w:rPr>
          <w:sz w:val="24"/>
        </w:rPr>
      </w:pPr>
      <w:r>
        <w:rPr>
          <w:sz w:val="24"/>
        </w:rPr>
        <w:br w:type="page"/>
      </w:r>
      <w:r>
        <w:rPr>
          <w:sz w:val="24"/>
        </w:rPr>
        <w:lastRenderedPageBreak/>
        <w:t xml:space="preserve">The importance of plants </w:t>
      </w:r>
    </w:p>
    <w:p w14:paraId="4412D846" w14:textId="77777777" w:rsidR="00000000" w:rsidRDefault="00000000"/>
    <w:p w14:paraId="21FFDD82" w14:textId="77777777" w:rsidR="00000000" w:rsidRDefault="00000000">
      <w:pPr>
        <w:spacing w:line="264" w:lineRule="auto"/>
        <w:rPr>
          <w:rFonts w:ascii="Arial" w:hAnsi="Arial" w:cs="Arial"/>
        </w:rPr>
      </w:pPr>
      <w:r>
        <w:rPr>
          <w:rFonts w:ascii="Arial" w:hAnsi="Arial" w:cs="Arial"/>
        </w:rPr>
        <w:t xml:space="preserve">In catchments which have not been cultivated or developed, the ground cover or vegetation is still in place. Ground cover is important for the following reasons: </w:t>
      </w:r>
    </w:p>
    <w:p w14:paraId="6FE1832A" w14:textId="77777777" w:rsidR="00000000" w:rsidRDefault="00000000">
      <w:pPr>
        <w:numPr>
          <w:ilvl w:val="0"/>
          <w:numId w:val="22"/>
        </w:numPr>
        <w:spacing w:line="264" w:lineRule="auto"/>
        <w:rPr>
          <w:rFonts w:ascii="Arial" w:hAnsi="Arial" w:cs="Arial"/>
          <w:color w:val="000000"/>
          <w:szCs w:val="22"/>
        </w:rPr>
      </w:pPr>
      <w:r>
        <w:rPr>
          <w:rFonts w:ascii="Arial" w:hAnsi="Arial" w:cs="Arial"/>
          <w:color w:val="000000"/>
          <w:szCs w:val="22"/>
        </w:rPr>
        <w:t xml:space="preserve">Plants slow down water as it flows over the land (runoff) allowing much of the rain to soak into the ground and replenish underground waters (aquifers). Water seeps from these aquifers into rivers, which are therefore usually perennial (flow throughout the year). </w:t>
      </w:r>
    </w:p>
    <w:p w14:paraId="3971D247" w14:textId="77777777" w:rsidR="00000000" w:rsidRDefault="00000000">
      <w:pPr>
        <w:numPr>
          <w:ilvl w:val="0"/>
          <w:numId w:val="22"/>
        </w:numPr>
        <w:spacing w:line="264" w:lineRule="auto"/>
        <w:rPr>
          <w:rFonts w:ascii="Arial" w:hAnsi="Arial" w:cs="Arial"/>
          <w:color w:val="000000"/>
          <w:szCs w:val="22"/>
        </w:rPr>
      </w:pPr>
      <w:r>
        <w:rPr>
          <w:rFonts w:ascii="Arial" w:hAnsi="Arial" w:cs="Arial"/>
          <w:color w:val="000000"/>
          <w:szCs w:val="22"/>
        </w:rPr>
        <w:t xml:space="preserve">Plants prevent soil erosion as their roots hold soil in position, preventing it from being washed away. In addition, plants break the impact of a raindrop before it hits the soil, thus reducing its erosive potential. Rivers running through an undisturbed catchment are clean, erosion is slow and limited to periods of very high rainfall. </w:t>
      </w:r>
    </w:p>
    <w:p w14:paraId="5E9CB68C" w14:textId="77777777" w:rsidR="00000000" w:rsidRDefault="00000000">
      <w:pPr>
        <w:numPr>
          <w:ilvl w:val="0"/>
          <w:numId w:val="22"/>
        </w:numPr>
        <w:spacing w:line="264" w:lineRule="auto"/>
        <w:rPr>
          <w:rFonts w:ascii="Arial" w:hAnsi="Arial" w:cs="Arial"/>
          <w:color w:val="000000"/>
          <w:szCs w:val="22"/>
        </w:rPr>
      </w:pPr>
      <w:r>
        <w:rPr>
          <w:rFonts w:ascii="Arial" w:hAnsi="Arial" w:cs="Arial"/>
          <w:color w:val="000000"/>
          <w:szCs w:val="22"/>
        </w:rPr>
        <w:t xml:space="preserve">Vegetation in wetlands and on the banks of rivers is of particular importance. The roots of the reeds, sedges, trees, shrubs and grasses growing in wetlands and next to rivers bind the soil of the riverbank and prevent erosion, whilst cleaning the water and regulating its flow. </w:t>
      </w:r>
    </w:p>
    <w:p w14:paraId="3D140103" w14:textId="77777777" w:rsidR="00000000" w:rsidRDefault="00000000">
      <w:pPr>
        <w:spacing w:line="264" w:lineRule="auto"/>
        <w:rPr>
          <w:rFonts w:ascii="Arial" w:hAnsi="Arial" w:cs="Arial"/>
        </w:rPr>
      </w:pPr>
    </w:p>
    <w:p w14:paraId="43779600" w14:textId="77777777" w:rsidR="00000000" w:rsidRDefault="00000000">
      <w:pPr>
        <w:spacing w:line="264" w:lineRule="auto"/>
        <w:rPr>
          <w:rFonts w:ascii="Arial" w:hAnsi="Arial" w:cs="Arial"/>
        </w:rPr>
      </w:pPr>
    </w:p>
    <w:p w14:paraId="5DC24388" w14:textId="77777777" w:rsidR="00000000" w:rsidRDefault="00000000">
      <w:pPr>
        <w:pStyle w:val="Heading1"/>
        <w:spacing w:line="264" w:lineRule="auto"/>
        <w:jc w:val="left"/>
        <w:rPr>
          <w:sz w:val="24"/>
        </w:rPr>
      </w:pPr>
      <w:r>
        <w:rPr>
          <w:sz w:val="24"/>
        </w:rPr>
        <w:t xml:space="preserve">Disturbed catchments </w:t>
      </w:r>
    </w:p>
    <w:p w14:paraId="00A5A7D4" w14:textId="77777777" w:rsidR="00000000" w:rsidRDefault="00000000">
      <w:pPr>
        <w:spacing w:line="264" w:lineRule="auto"/>
        <w:rPr>
          <w:rFonts w:ascii="Arial" w:hAnsi="Arial" w:cs="Arial"/>
        </w:rPr>
      </w:pPr>
    </w:p>
    <w:p w14:paraId="6E24274F" w14:textId="77777777" w:rsidR="00000000" w:rsidRDefault="00000000">
      <w:pPr>
        <w:spacing w:line="264" w:lineRule="auto"/>
        <w:rPr>
          <w:rFonts w:ascii="Arial" w:hAnsi="Arial" w:cs="Arial"/>
        </w:rPr>
      </w:pPr>
      <w:r>
        <w:rPr>
          <w:rFonts w:ascii="Arial" w:hAnsi="Arial" w:cs="Arial"/>
        </w:rPr>
        <w:t>Where plant cover in river catchments has been disturbed by farming, industry or settlements, soil erosion increases. In addition, without plants, runoff increases and the supply of water to aquifers is reduced because less water soaks into the ground. Consequently rivers do not have a continuous supply of water from the aquifers and flow only in the rainy season. Much of the deposition of silt into estuaries results from erosion of riverbanks. When riverbank (riparian) vegetation is removed, the banks are at the mercy of the erosive forces of flood waters which scour away the river bank allowing the adjacent slope to collapse.</w:t>
      </w:r>
    </w:p>
    <w:p w14:paraId="7C0503D9" w14:textId="77777777" w:rsidR="00000000" w:rsidRDefault="00000000">
      <w:pPr>
        <w:spacing w:line="264" w:lineRule="auto"/>
        <w:rPr>
          <w:rFonts w:ascii="Arial" w:hAnsi="Arial" w:cs="Arial"/>
        </w:rPr>
      </w:pPr>
    </w:p>
    <w:p w14:paraId="677194D7" w14:textId="77777777" w:rsidR="00000000" w:rsidRDefault="00000000">
      <w:pPr>
        <w:spacing w:line="264" w:lineRule="auto"/>
        <w:rPr>
          <w:rFonts w:ascii="Arial" w:hAnsi="Arial" w:cs="Arial"/>
          <w:color w:val="000000"/>
        </w:rPr>
      </w:pPr>
      <w:r>
        <w:rPr>
          <w:rFonts w:ascii="Arial" w:hAnsi="Arial" w:cs="Arial"/>
        </w:rPr>
        <w:t>In many catchments the indigenous vegetation has been replaced by alien plants such as black wattle, pine and eucalyptus. These trees use large amounts of water from the rivers and streams that they thrive next to, thus reducing the amount of water available. In addition, invasive plants tend to smother the natural ground cover and this leads to soil erosion, and of course, a reduction in the biodiversity of that area. Invasive plants tend to be bigger than the indigenous vegetation, and when they burn the fires are very hot - this in turn damages the soil and contributes to more severe erosion.</w:t>
      </w:r>
    </w:p>
    <w:p w14:paraId="0B67E36F" w14:textId="77777777" w:rsidR="00000000" w:rsidRDefault="00000000">
      <w:pPr>
        <w:rPr>
          <w:rFonts w:ascii="Arial" w:hAnsi="Arial" w:cs="Arial"/>
          <w:b/>
          <w:bCs/>
        </w:rPr>
      </w:pPr>
      <w:r>
        <w:rPr>
          <w:rFonts w:ascii="Arial" w:hAnsi="Arial" w:cs="Arial"/>
          <w:color w:val="000000"/>
        </w:rPr>
        <w:br w:type="page"/>
      </w:r>
      <w:r>
        <w:rPr>
          <w:rFonts w:ascii="Arial" w:hAnsi="Arial" w:cs="Arial"/>
          <w:b/>
          <w:bCs/>
        </w:rPr>
        <w:lastRenderedPageBreak/>
        <w:t>ACTIVITY:</w:t>
      </w:r>
    </w:p>
    <w:p w14:paraId="2B8CDF4F" w14:textId="77777777" w:rsidR="00000000" w:rsidRDefault="00000000">
      <w:pPr>
        <w:pStyle w:val="BodyText"/>
        <w:rPr>
          <w:b/>
          <w:bCs/>
        </w:rPr>
      </w:pPr>
    </w:p>
    <w:p w14:paraId="565FA633" w14:textId="77777777" w:rsidR="00000000" w:rsidRDefault="00000000">
      <w:pPr>
        <w:pStyle w:val="BodyText"/>
        <w:rPr>
          <w:b/>
          <w:bCs/>
        </w:rPr>
      </w:pPr>
    </w:p>
    <w:p w14:paraId="2E77DDD3" w14:textId="4BACB608" w:rsidR="00000000" w:rsidRDefault="001F3ACC">
      <w:pPr>
        <w:jc w:val="center"/>
        <w:rPr>
          <w:rFonts w:ascii="Arial" w:hAnsi="Arial" w:cs="Arial"/>
          <w:color w:val="000000"/>
        </w:rPr>
      </w:pPr>
      <w:r>
        <w:rPr>
          <w:noProof/>
          <w:sz w:val="20"/>
          <w:lang w:val="en-US"/>
        </w:rPr>
        <w:drawing>
          <wp:anchor distT="0" distB="0" distL="114300" distR="114300" simplePos="0" relativeHeight="251656192" behindDoc="1" locked="0" layoutInCell="1" allowOverlap="1" wp14:anchorId="2D7CDC2D" wp14:editId="6FFCAE04">
            <wp:simplePos x="0" y="0"/>
            <wp:positionH relativeFrom="column">
              <wp:posOffset>226695</wp:posOffset>
            </wp:positionH>
            <wp:positionV relativeFrom="paragraph">
              <wp:posOffset>158115</wp:posOffset>
            </wp:positionV>
            <wp:extent cx="3786505" cy="5791200"/>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6505" cy="579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5C5B0" w14:textId="39C29160" w:rsidR="00000000" w:rsidRDefault="001F3ACC">
      <w:pPr>
        <w:jc w:val="center"/>
        <w:rPr>
          <w:rFonts w:ascii="Arial" w:hAnsi="Arial" w:cs="Arial"/>
          <w:color w:val="000000"/>
        </w:rPr>
      </w:pPr>
      <w:r>
        <w:rPr>
          <w:rFonts w:ascii="Arial" w:hAnsi="Arial" w:cs="Arial"/>
          <w:noProof/>
          <w:color w:val="000000"/>
          <w:sz w:val="20"/>
          <w:lang w:val="en-US"/>
        </w:rPr>
        <mc:AlternateContent>
          <mc:Choice Requires="wps">
            <w:drawing>
              <wp:anchor distT="0" distB="0" distL="114300" distR="114300" simplePos="0" relativeHeight="251657216" behindDoc="0" locked="0" layoutInCell="1" allowOverlap="1" wp14:anchorId="2A17665E" wp14:editId="20ECDC0D">
                <wp:simplePos x="0" y="0"/>
                <wp:positionH relativeFrom="column">
                  <wp:posOffset>3200400</wp:posOffset>
                </wp:positionH>
                <wp:positionV relativeFrom="paragraph">
                  <wp:posOffset>99060</wp:posOffset>
                </wp:positionV>
                <wp:extent cx="571500" cy="457200"/>
                <wp:effectExtent l="6985" t="6985" r="12065" b="12065"/>
                <wp:wrapNone/>
                <wp:docPr id="32989538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1C82758" w14:textId="77777777" w:rsidR="00000000" w:rsidRDefault="00000000">
                            <w:pPr>
                              <w:jc w:val="center"/>
                              <w:rPr>
                                <w:rFonts w:ascii="Arial" w:hAnsi="Arial" w:cs="Arial"/>
                                <w:b/>
                                <w:bCs/>
                                <w:sz w:val="52"/>
                              </w:rPr>
                            </w:pPr>
                            <w:r>
                              <w:rPr>
                                <w:rFonts w:ascii="Arial" w:hAnsi="Arial" w:cs="Arial"/>
                                <w:b/>
                                <w:bCs/>
                                <w:sz w:val="5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7665E" id="_x0000_t202" coordsize="21600,21600" o:spt="202" path="m,l,21600r21600,l21600,xe">
                <v:stroke joinstyle="miter"/>
                <v:path gradientshapeok="t" o:connecttype="rect"/>
              </v:shapetype>
              <v:shape id="Text Box 25" o:spid="_x0000_s1026" type="#_x0000_t202" style="position:absolute;left:0;text-align:left;margin-left:252pt;margin-top:7.8pt;width:4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">
                <v:textbox>
                  <w:txbxContent>
                    <w:p w14:paraId="31C82758" w14:textId="77777777" w:rsidR="00000000" w:rsidRDefault="00000000">
                      <w:pPr>
                        <w:jc w:val="center"/>
                        <w:rPr>
                          <w:rFonts w:ascii="Arial" w:hAnsi="Arial" w:cs="Arial"/>
                          <w:b/>
                          <w:bCs/>
                          <w:sz w:val="52"/>
                        </w:rPr>
                      </w:pPr>
                      <w:r>
                        <w:rPr>
                          <w:rFonts w:ascii="Arial" w:hAnsi="Arial" w:cs="Arial"/>
                          <w:b/>
                          <w:bCs/>
                          <w:sz w:val="52"/>
                        </w:rPr>
                        <w:t>A</w:t>
                      </w:r>
                    </w:p>
                  </w:txbxContent>
                </v:textbox>
              </v:shape>
            </w:pict>
          </mc:Fallback>
        </mc:AlternateContent>
      </w:r>
    </w:p>
    <w:p w14:paraId="71FDC933" w14:textId="7F2566B1" w:rsidR="00000000" w:rsidRDefault="001F3ACC">
      <w:pPr>
        <w:jc w:val="center"/>
        <w:rPr>
          <w:rFonts w:ascii="Arial" w:hAnsi="Arial" w:cs="Arial"/>
          <w:color w:val="000000"/>
        </w:rPr>
      </w:pPr>
      <w:r>
        <w:rPr>
          <w:rFonts w:ascii="Arial" w:hAnsi="Arial" w:cs="Arial"/>
          <w:noProof/>
          <w:color w:val="000000"/>
          <w:sz w:val="20"/>
          <w:lang w:val="en-US"/>
        </w:rPr>
        <mc:AlternateContent>
          <mc:Choice Requires="wps">
            <w:drawing>
              <wp:anchor distT="0" distB="0" distL="114300" distR="114300" simplePos="0" relativeHeight="251652096" behindDoc="0" locked="0" layoutInCell="1" allowOverlap="1" wp14:anchorId="5EBEEA94" wp14:editId="5A36B0B1">
                <wp:simplePos x="0" y="0"/>
                <wp:positionH relativeFrom="column">
                  <wp:posOffset>1371600</wp:posOffset>
                </wp:positionH>
                <wp:positionV relativeFrom="paragraph">
                  <wp:posOffset>152400</wp:posOffset>
                </wp:positionV>
                <wp:extent cx="1828800" cy="114300"/>
                <wp:effectExtent l="26035" t="6985" r="12065" b="59690"/>
                <wp:wrapNone/>
                <wp:docPr id="187058206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908EE" id="Line 18"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pt" to="25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">
                <v:stroke endarrow="block"/>
              </v:line>
            </w:pict>
          </mc:Fallback>
        </mc:AlternateContent>
      </w:r>
    </w:p>
    <w:p w14:paraId="301CA8AF" w14:textId="554645AF" w:rsidR="00000000" w:rsidRDefault="001F3ACC">
      <w:pPr>
        <w:jc w:val="center"/>
        <w:rPr>
          <w:rFonts w:ascii="Arial" w:hAnsi="Arial" w:cs="Arial"/>
          <w:color w:val="000000"/>
        </w:rPr>
      </w:pPr>
      <w:r>
        <w:rPr>
          <w:noProof/>
          <w:sz w:val="20"/>
          <w:lang w:val="en-US"/>
        </w:rPr>
        <mc:AlternateContent>
          <mc:Choice Requires="wps">
            <w:drawing>
              <wp:anchor distT="0" distB="0" distL="114300" distR="114300" simplePos="0" relativeHeight="251659264" behindDoc="0" locked="0" layoutInCell="1" allowOverlap="1" wp14:anchorId="5D3A2613" wp14:editId="18D2424D">
                <wp:simplePos x="0" y="0"/>
                <wp:positionH relativeFrom="column">
                  <wp:posOffset>3086100</wp:posOffset>
                </wp:positionH>
                <wp:positionV relativeFrom="paragraph">
                  <wp:posOffset>2834640</wp:posOffset>
                </wp:positionV>
                <wp:extent cx="571500" cy="457200"/>
                <wp:effectExtent l="6985" t="6985" r="12065" b="12065"/>
                <wp:wrapNone/>
                <wp:docPr id="2578126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4416F853" w14:textId="77777777" w:rsidR="00000000" w:rsidRDefault="00000000">
                            <w:pPr>
                              <w:jc w:val="center"/>
                              <w:rPr>
                                <w:rFonts w:ascii="Arial" w:hAnsi="Arial" w:cs="Arial"/>
                                <w:b/>
                                <w:bCs/>
                                <w:sz w:val="52"/>
                              </w:rPr>
                            </w:pPr>
                            <w:r>
                              <w:rPr>
                                <w:rFonts w:ascii="Arial" w:hAnsi="Arial" w:cs="Arial"/>
                                <w:b/>
                                <w:bCs/>
                                <w:sz w:val="5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A2613" id="Text Box 27" o:spid="_x0000_s1027" type="#_x0000_t202" style="position:absolute;left:0;text-align:left;margin-left:243pt;margin-top:223.2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">
                <v:textbox>
                  <w:txbxContent>
                    <w:p w14:paraId="4416F853" w14:textId="77777777" w:rsidR="00000000" w:rsidRDefault="00000000">
                      <w:pPr>
                        <w:jc w:val="center"/>
                        <w:rPr>
                          <w:rFonts w:ascii="Arial" w:hAnsi="Arial" w:cs="Arial"/>
                          <w:b/>
                          <w:bCs/>
                          <w:sz w:val="52"/>
                        </w:rPr>
                      </w:pPr>
                      <w:r>
                        <w:rPr>
                          <w:rFonts w:ascii="Arial" w:hAnsi="Arial" w:cs="Arial"/>
                          <w:b/>
                          <w:bCs/>
                          <w:sz w:val="52"/>
                        </w:rPr>
                        <w:t>C</w:t>
                      </w:r>
                    </w:p>
                  </w:txbxContent>
                </v:textbox>
              </v:shape>
            </w:pict>
          </mc:Fallback>
        </mc:AlternateContent>
      </w:r>
    </w:p>
    <w:p w14:paraId="567FFE7D" w14:textId="77777777" w:rsidR="00000000" w:rsidRDefault="00000000">
      <w:pPr>
        <w:jc w:val="center"/>
        <w:rPr>
          <w:rFonts w:ascii="Arial" w:hAnsi="Arial" w:cs="Arial"/>
          <w:color w:val="000000"/>
        </w:rPr>
      </w:pPr>
    </w:p>
    <w:p w14:paraId="0752F51A" w14:textId="77777777" w:rsidR="00000000" w:rsidRDefault="00000000">
      <w:pPr>
        <w:jc w:val="center"/>
        <w:rPr>
          <w:rFonts w:ascii="Arial" w:hAnsi="Arial" w:cs="Arial"/>
          <w:color w:val="000000"/>
        </w:rPr>
      </w:pPr>
    </w:p>
    <w:p w14:paraId="1491AB4F" w14:textId="4E37F740" w:rsidR="00000000" w:rsidRDefault="001F3ACC">
      <w:pPr>
        <w:jc w:val="center"/>
        <w:rPr>
          <w:rFonts w:ascii="Arial" w:hAnsi="Arial" w:cs="Arial"/>
          <w:color w:val="000000"/>
        </w:rPr>
      </w:pPr>
      <w:r>
        <w:rPr>
          <w:noProof/>
          <w:sz w:val="20"/>
          <w:lang w:val="en-US"/>
        </w:rPr>
        <mc:AlternateContent>
          <mc:Choice Requires="wps">
            <w:drawing>
              <wp:anchor distT="0" distB="0" distL="114300" distR="114300" simplePos="0" relativeHeight="251658240" behindDoc="0" locked="0" layoutInCell="1" allowOverlap="1" wp14:anchorId="1AD39FD7" wp14:editId="6A8A1441">
                <wp:simplePos x="0" y="0"/>
                <wp:positionH relativeFrom="column">
                  <wp:posOffset>3314700</wp:posOffset>
                </wp:positionH>
                <wp:positionV relativeFrom="paragraph">
                  <wp:posOffset>22860</wp:posOffset>
                </wp:positionV>
                <wp:extent cx="571500" cy="457200"/>
                <wp:effectExtent l="6985" t="6985" r="12065" b="12065"/>
                <wp:wrapNone/>
                <wp:docPr id="1764427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412E65CF" w14:textId="77777777" w:rsidR="00000000" w:rsidRDefault="00000000">
                            <w:pPr>
                              <w:jc w:val="center"/>
                              <w:rPr>
                                <w:rFonts w:ascii="Arial" w:hAnsi="Arial" w:cs="Arial"/>
                                <w:b/>
                                <w:bCs/>
                                <w:sz w:val="52"/>
                              </w:rPr>
                            </w:pPr>
                            <w:r>
                              <w:rPr>
                                <w:rFonts w:ascii="Arial" w:hAnsi="Arial" w:cs="Arial"/>
                                <w:b/>
                                <w:bCs/>
                                <w:sz w:val="5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39FD7" id="Text Box 26" o:spid="_x0000_s1028" type="#_x0000_t202" style="position:absolute;left:0;text-align:left;margin-left:261pt;margin-top:1.8pt;width:4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">
                <v:textbox>
                  <w:txbxContent>
                    <w:p w14:paraId="412E65CF" w14:textId="77777777" w:rsidR="00000000" w:rsidRDefault="00000000">
                      <w:pPr>
                        <w:jc w:val="center"/>
                        <w:rPr>
                          <w:rFonts w:ascii="Arial" w:hAnsi="Arial" w:cs="Arial"/>
                          <w:b/>
                          <w:bCs/>
                          <w:sz w:val="52"/>
                        </w:rPr>
                      </w:pPr>
                      <w:r>
                        <w:rPr>
                          <w:rFonts w:ascii="Arial" w:hAnsi="Arial" w:cs="Arial"/>
                          <w:b/>
                          <w:bCs/>
                          <w:sz w:val="52"/>
                        </w:rPr>
                        <w:t>B</w:t>
                      </w:r>
                    </w:p>
                  </w:txbxContent>
                </v:textbox>
              </v:shape>
            </w:pict>
          </mc:Fallback>
        </mc:AlternateContent>
      </w:r>
    </w:p>
    <w:p w14:paraId="3365A667" w14:textId="3D905859" w:rsidR="00000000" w:rsidRDefault="001F3ACC">
      <w:pPr>
        <w:jc w:val="center"/>
        <w:rPr>
          <w:rFonts w:ascii="Arial" w:hAnsi="Arial" w:cs="Arial"/>
          <w:color w:val="000000"/>
        </w:rPr>
      </w:pPr>
      <w:r>
        <w:rPr>
          <w:b/>
          <w:bCs/>
          <w:noProof/>
          <w:sz w:val="20"/>
          <w:lang w:val="en-US"/>
        </w:rPr>
        <mc:AlternateContent>
          <mc:Choice Requires="wps">
            <w:drawing>
              <wp:anchor distT="0" distB="0" distL="114300" distR="114300" simplePos="0" relativeHeight="251653120" behindDoc="0" locked="0" layoutInCell="1" allowOverlap="1" wp14:anchorId="43A7B506" wp14:editId="3801F13C">
                <wp:simplePos x="0" y="0"/>
                <wp:positionH relativeFrom="column">
                  <wp:posOffset>914400</wp:posOffset>
                </wp:positionH>
                <wp:positionV relativeFrom="paragraph">
                  <wp:posOffset>76200</wp:posOffset>
                </wp:positionV>
                <wp:extent cx="2474595" cy="114300"/>
                <wp:effectExtent l="16510" t="6985" r="13970" b="59690"/>
                <wp:wrapNone/>
                <wp:docPr id="108408418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459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B46B3" id="Line 20"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pt" to="266.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">
                <v:stroke endarrow="block"/>
              </v:line>
            </w:pict>
          </mc:Fallback>
        </mc:AlternateContent>
      </w:r>
    </w:p>
    <w:p w14:paraId="5DAD99CE" w14:textId="77777777" w:rsidR="00000000" w:rsidRDefault="00000000">
      <w:pPr>
        <w:jc w:val="center"/>
        <w:rPr>
          <w:rFonts w:ascii="Arial" w:hAnsi="Arial" w:cs="Arial"/>
          <w:color w:val="000000"/>
        </w:rPr>
      </w:pPr>
    </w:p>
    <w:p w14:paraId="67F24C40" w14:textId="77777777" w:rsidR="00000000" w:rsidRDefault="00000000">
      <w:pPr>
        <w:jc w:val="center"/>
        <w:rPr>
          <w:rFonts w:ascii="Arial" w:hAnsi="Arial" w:cs="Arial"/>
          <w:color w:val="000000"/>
        </w:rPr>
      </w:pPr>
    </w:p>
    <w:p w14:paraId="556419FA" w14:textId="77777777" w:rsidR="00000000" w:rsidRDefault="00000000">
      <w:pPr>
        <w:jc w:val="center"/>
        <w:rPr>
          <w:rFonts w:ascii="Arial" w:hAnsi="Arial" w:cs="Arial"/>
          <w:color w:val="000000"/>
        </w:rPr>
      </w:pPr>
    </w:p>
    <w:p w14:paraId="7C4566C8" w14:textId="77777777" w:rsidR="00000000" w:rsidRDefault="00000000">
      <w:pPr>
        <w:jc w:val="center"/>
        <w:rPr>
          <w:rFonts w:ascii="Arial" w:hAnsi="Arial" w:cs="Arial"/>
          <w:color w:val="000000"/>
        </w:rPr>
      </w:pPr>
    </w:p>
    <w:p w14:paraId="0D84F421" w14:textId="77777777" w:rsidR="00000000" w:rsidRDefault="00000000">
      <w:pPr>
        <w:jc w:val="center"/>
        <w:rPr>
          <w:rFonts w:ascii="Arial" w:hAnsi="Arial" w:cs="Arial"/>
          <w:color w:val="000000"/>
        </w:rPr>
      </w:pPr>
    </w:p>
    <w:p w14:paraId="40965800" w14:textId="77777777" w:rsidR="00000000" w:rsidRDefault="00000000">
      <w:pPr>
        <w:jc w:val="center"/>
        <w:rPr>
          <w:rFonts w:ascii="Arial" w:hAnsi="Arial" w:cs="Arial"/>
          <w:color w:val="000000"/>
        </w:rPr>
      </w:pPr>
    </w:p>
    <w:p w14:paraId="62BAD2D0" w14:textId="77777777" w:rsidR="00000000" w:rsidRDefault="00000000">
      <w:pPr>
        <w:jc w:val="center"/>
        <w:rPr>
          <w:rFonts w:ascii="Arial" w:hAnsi="Arial" w:cs="Arial"/>
          <w:color w:val="000000"/>
        </w:rPr>
      </w:pPr>
    </w:p>
    <w:p w14:paraId="34365519" w14:textId="77777777" w:rsidR="00000000" w:rsidRDefault="00000000">
      <w:pPr>
        <w:jc w:val="center"/>
        <w:rPr>
          <w:rFonts w:ascii="Arial" w:hAnsi="Arial" w:cs="Arial"/>
          <w:color w:val="000000"/>
        </w:rPr>
      </w:pPr>
    </w:p>
    <w:p w14:paraId="236B6A43" w14:textId="77777777" w:rsidR="00000000" w:rsidRDefault="00000000">
      <w:pPr>
        <w:jc w:val="center"/>
        <w:rPr>
          <w:rFonts w:ascii="Arial" w:hAnsi="Arial" w:cs="Arial"/>
          <w:color w:val="000000"/>
        </w:rPr>
      </w:pPr>
    </w:p>
    <w:p w14:paraId="6AD85F6F" w14:textId="77777777" w:rsidR="00000000" w:rsidRDefault="00000000">
      <w:pPr>
        <w:jc w:val="center"/>
        <w:rPr>
          <w:rFonts w:ascii="Arial" w:hAnsi="Arial" w:cs="Arial"/>
          <w:color w:val="000000"/>
        </w:rPr>
      </w:pPr>
    </w:p>
    <w:p w14:paraId="09D21007" w14:textId="77777777" w:rsidR="00000000" w:rsidRDefault="00000000">
      <w:pPr>
        <w:jc w:val="center"/>
        <w:rPr>
          <w:rFonts w:ascii="Arial" w:hAnsi="Arial" w:cs="Arial"/>
          <w:color w:val="000000"/>
        </w:rPr>
      </w:pPr>
    </w:p>
    <w:p w14:paraId="5ABD82D4" w14:textId="77777777" w:rsidR="00000000" w:rsidRDefault="00000000">
      <w:pPr>
        <w:jc w:val="center"/>
        <w:rPr>
          <w:rFonts w:ascii="Arial" w:hAnsi="Arial" w:cs="Arial"/>
          <w:color w:val="000000"/>
        </w:rPr>
      </w:pPr>
    </w:p>
    <w:p w14:paraId="3350F840" w14:textId="4FCF180D" w:rsidR="00000000" w:rsidRDefault="001F3ACC">
      <w:pPr>
        <w:jc w:val="center"/>
        <w:rPr>
          <w:rFonts w:ascii="Arial" w:hAnsi="Arial" w:cs="Arial"/>
          <w:color w:val="000000"/>
        </w:rPr>
      </w:pPr>
      <w:r>
        <w:rPr>
          <w:b/>
          <w:bCs/>
          <w:noProof/>
          <w:sz w:val="20"/>
          <w:lang w:val="en-US"/>
        </w:rPr>
        <mc:AlternateContent>
          <mc:Choice Requires="wps">
            <w:drawing>
              <wp:anchor distT="0" distB="0" distL="114300" distR="114300" simplePos="0" relativeHeight="251654144" behindDoc="0" locked="0" layoutInCell="1" allowOverlap="1" wp14:anchorId="13D890AF" wp14:editId="707EE975">
                <wp:simplePos x="0" y="0"/>
                <wp:positionH relativeFrom="column">
                  <wp:posOffset>1257300</wp:posOffset>
                </wp:positionH>
                <wp:positionV relativeFrom="paragraph">
                  <wp:posOffset>84455</wp:posOffset>
                </wp:positionV>
                <wp:extent cx="1828800" cy="114300"/>
                <wp:effectExtent l="26035" t="6985" r="12065" b="59690"/>
                <wp:wrapNone/>
                <wp:docPr id="91009247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1BA42" id="Line 21"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65pt" to="24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">
                <v:stroke endarrow="block"/>
              </v:line>
            </w:pict>
          </mc:Fallback>
        </mc:AlternateContent>
      </w:r>
    </w:p>
    <w:p w14:paraId="4450850B" w14:textId="77777777" w:rsidR="00000000" w:rsidRDefault="00000000">
      <w:pPr>
        <w:jc w:val="center"/>
        <w:rPr>
          <w:rFonts w:ascii="Arial" w:hAnsi="Arial" w:cs="Arial"/>
          <w:color w:val="000000"/>
        </w:rPr>
      </w:pPr>
    </w:p>
    <w:p w14:paraId="600CD002" w14:textId="77777777" w:rsidR="00000000" w:rsidRDefault="00000000">
      <w:pPr>
        <w:jc w:val="center"/>
        <w:rPr>
          <w:rFonts w:ascii="Arial" w:hAnsi="Arial" w:cs="Arial"/>
          <w:color w:val="000000"/>
        </w:rPr>
      </w:pPr>
    </w:p>
    <w:p w14:paraId="6694D4D6" w14:textId="77777777" w:rsidR="00000000" w:rsidRDefault="00000000">
      <w:pPr>
        <w:jc w:val="center"/>
        <w:rPr>
          <w:rFonts w:ascii="Arial" w:hAnsi="Arial" w:cs="Arial"/>
          <w:color w:val="000000"/>
        </w:rPr>
      </w:pPr>
    </w:p>
    <w:p w14:paraId="76B5F619" w14:textId="77777777" w:rsidR="00000000" w:rsidRDefault="00000000">
      <w:pPr>
        <w:jc w:val="center"/>
        <w:rPr>
          <w:rFonts w:ascii="Arial" w:hAnsi="Arial" w:cs="Arial"/>
          <w:color w:val="000000"/>
        </w:rPr>
      </w:pPr>
    </w:p>
    <w:p w14:paraId="3DAF0D8D" w14:textId="77777777" w:rsidR="00000000" w:rsidRDefault="00000000">
      <w:pPr>
        <w:jc w:val="center"/>
        <w:rPr>
          <w:rFonts w:ascii="Arial" w:hAnsi="Arial" w:cs="Arial"/>
          <w:color w:val="000000"/>
        </w:rPr>
      </w:pPr>
    </w:p>
    <w:p w14:paraId="7FA7A66C" w14:textId="77777777" w:rsidR="00000000" w:rsidRDefault="00000000">
      <w:pPr>
        <w:jc w:val="center"/>
        <w:rPr>
          <w:rFonts w:ascii="Arial" w:hAnsi="Arial" w:cs="Arial"/>
          <w:color w:val="000000"/>
        </w:rPr>
      </w:pPr>
    </w:p>
    <w:p w14:paraId="5DA87305" w14:textId="77777777" w:rsidR="00000000" w:rsidRDefault="00000000">
      <w:pPr>
        <w:jc w:val="center"/>
        <w:rPr>
          <w:rFonts w:ascii="Arial" w:hAnsi="Arial" w:cs="Arial"/>
          <w:color w:val="000000"/>
        </w:rPr>
      </w:pPr>
    </w:p>
    <w:p w14:paraId="22517556" w14:textId="77777777" w:rsidR="00000000" w:rsidRDefault="00000000">
      <w:pPr>
        <w:jc w:val="center"/>
        <w:rPr>
          <w:rFonts w:ascii="Arial" w:hAnsi="Arial" w:cs="Arial"/>
          <w:color w:val="000000"/>
        </w:rPr>
      </w:pPr>
    </w:p>
    <w:p w14:paraId="2A0F3B03" w14:textId="77777777" w:rsidR="00000000" w:rsidRDefault="00000000">
      <w:pPr>
        <w:jc w:val="center"/>
        <w:rPr>
          <w:rFonts w:ascii="Arial" w:hAnsi="Arial" w:cs="Arial"/>
          <w:color w:val="000000"/>
        </w:rPr>
      </w:pPr>
    </w:p>
    <w:p w14:paraId="2557A29B" w14:textId="5233A5D5" w:rsidR="00000000" w:rsidRDefault="001F3ACC">
      <w:pPr>
        <w:rPr>
          <w:rFonts w:ascii="Arial" w:hAnsi="Arial" w:cs="Arial"/>
          <w:color w:val="000000"/>
        </w:rPr>
      </w:pPr>
      <w:r>
        <w:rPr>
          <w:noProof/>
          <w:sz w:val="20"/>
          <w:lang w:val="en-US"/>
        </w:rPr>
        <mc:AlternateContent>
          <mc:Choice Requires="wps">
            <w:drawing>
              <wp:anchor distT="0" distB="0" distL="114300" distR="114300" simplePos="0" relativeHeight="251660288" behindDoc="0" locked="0" layoutInCell="1" allowOverlap="1" wp14:anchorId="76333375" wp14:editId="3668167E">
                <wp:simplePos x="0" y="0"/>
                <wp:positionH relativeFrom="column">
                  <wp:posOffset>4457700</wp:posOffset>
                </wp:positionH>
                <wp:positionV relativeFrom="paragraph">
                  <wp:posOffset>46355</wp:posOffset>
                </wp:positionV>
                <wp:extent cx="571500" cy="457200"/>
                <wp:effectExtent l="6985" t="6985" r="12065" b="12065"/>
                <wp:wrapNone/>
                <wp:docPr id="166643531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27FA17B4" w14:textId="77777777" w:rsidR="00000000" w:rsidRDefault="00000000">
                            <w:pPr>
                              <w:pStyle w:val="Heading8"/>
                            </w:pPr>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33375" id="Text Box 28" o:spid="_x0000_s1029" type="#_x0000_t202" style="position:absolute;margin-left:351pt;margin-top:3.65pt;width: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">
                <v:textbox>
                  <w:txbxContent>
                    <w:p w14:paraId="27FA17B4" w14:textId="77777777" w:rsidR="00000000" w:rsidRDefault="00000000">
                      <w:pPr>
                        <w:pStyle w:val="Heading8"/>
                      </w:pPr>
                      <w:r>
                        <w:t>D</w:t>
                      </w:r>
                    </w:p>
                  </w:txbxContent>
                </v:textbox>
              </v:shape>
            </w:pict>
          </mc:Fallback>
        </mc:AlternateContent>
      </w:r>
      <w:r>
        <w:rPr>
          <w:b/>
          <w:bCs/>
          <w:noProof/>
          <w:sz w:val="20"/>
          <w:lang w:val="en-US"/>
        </w:rPr>
        <mc:AlternateContent>
          <mc:Choice Requires="wps">
            <w:drawing>
              <wp:anchor distT="0" distB="0" distL="114300" distR="114300" simplePos="0" relativeHeight="251655168" behindDoc="0" locked="0" layoutInCell="1" allowOverlap="1" wp14:anchorId="2549FDF3" wp14:editId="20995AB1">
                <wp:simplePos x="0" y="0"/>
                <wp:positionH relativeFrom="column">
                  <wp:posOffset>1257300</wp:posOffset>
                </wp:positionH>
                <wp:positionV relativeFrom="paragraph">
                  <wp:posOffset>274955</wp:posOffset>
                </wp:positionV>
                <wp:extent cx="3200400" cy="228600"/>
                <wp:effectExtent l="26035" t="6985" r="12065" b="59690"/>
                <wp:wrapNone/>
                <wp:docPr id="200463134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0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95374" id="Line 22"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1.65pt" to="35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">
                <v:stroke endarrow="block"/>
              </v:line>
            </w:pict>
          </mc:Fallback>
        </mc:AlternateContent>
      </w:r>
    </w:p>
    <w:p w14:paraId="2E05D6D9" w14:textId="77777777" w:rsidR="00000000" w:rsidRDefault="00000000">
      <w:pPr>
        <w:rPr>
          <w:rFonts w:ascii="Arial" w:hAnsi="Arial" w:cs="Arial"/>
          <w:color w:val="000000"/>
        </w:rPr>
      </w:pPr>
    </w:p>
    <w:p w14:paraId="311001B3" w14:textId="77777777" w:rsidR="00000000" w:rsidRDefault="00000000">
      <w:pPr>
        <w:rPr>
          <w:rFonts w:ascii="Arial" w:hAnsi="Arial" w:cs="Arial"/>
          <w:color w:val="000000"/>
        </w:rPr>
      </w:pPr>
    </w:p>
    <w:p w14:paraId="4E1DF2B7" w14:textId="77777777" w:rsidR="00000000" w:rsidRDefault="00000000">
      <w:pPr>
        <w:rPr>
          <w:rFonts w:ascii="Arial" w:hAnsi="Arial" w:cs="Arial"/>
          <w:color w:val="000000"/>
        </w:rPr>
      </w:pPr>
    </w:p>
    <w:p w14:paraId="6DF52348" w14:textId="77777777" w:rsidR="00000000" w:rsidRDefault="00000000">
      <w:pPr>
        <w:rPr>
          <w:rFonts w:ascii="Arial" w:hAnsi="Arial" w:cs="Arial"/>
          <w:color w:val="000000"/>
        </w:rPr>
      </w:pPr>
    </w:p>
    <w:p w14:paraId="705761F6" w14:textId="77777777" w:rsidR="00000000" w:rsidRDefault="00000000">
      <w:pPr>
        <w:rPr>
          <w:rFonts w:ascii="Arial" w:hAnsi="Arial" w:cs="Arial"/>
          <w:color w:val="000000"/>
        </w:rPr>
      </w:pPr>
      <w:r>
        <w:rPr>
          <w:rFonts w:ascii="Arial" w:hAnsi="Arial" w:cs="Arial"/>
          <w:color w:val="000000"/>
        </w:rPr>
        <w:t>Results of tests carried out on samples of water taken from A, B, C and D are shown below:</w:t>
      </w:r>
    </w:p>
    <w:p w14:paraId="63560E48" w14:textId="77777777" w:rsidR="00000000" w:rsidRDefault="00000000">
      <w:pPr>
        <w:rPr>
          <w:rFonts w:ascii="Arial" w:hAnsi="Arial" w:cs="Arial"/>
          <w:color w:val="000000"/>
        </w:rPr>
      </w:pPr>
      <w:r>
        <w:rPr>
          <w:rFonts w:ascii="Arial" w:hAnsi="Arial" w:cs="Arial"/>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620"/>
        <w:gridCol w:w="1620"/>
        <w:gridCol w:w="1440"/>
        <w:gridCol w:w="1620"/>
      </w:tblGrid>
      <w:tr w:rsidR="00000000" w14:paraId="5EA67486" w14:textId="77777777">
        <w:tblPrEx>
          <w:tblCellMar>
            <w:top w:w="0" w:type="dxa"/>
            <w:bottom w:w="0" w:type="dxa"/>
          </w:tblCellMar>
        </w:tblPrEx>
        <w:tc>
          <w:tcPr>
            <w:tcW w:w="2988" w:type="dxa"/>
          </w:tcPr>
          <w:p w14:paraId="776EB9FE" w14:textId="77777777" w:rsidR="00000000" w:rsidRDefault="00000000">
            <w:pPr>
              <w:rPr>
                <w:rFonts w:ascii="Arial" w:hAnsi="Arial" w:cs="Arial"/>
                <w:b/>
                <w:bCs/>
                <w:color w:val="000000"/>
              </w:rPr>
            </w:pPr>
            <w:r>
              <w:rPr>
                <w:rFonts w:ascii="Arial" w:hAnsi="Arial" w:cs="Arial"/>
                <w:b/>
                <w:bCs/>
                <w:color w:val="000000"/>
              </w:rPr>
              <w:t>Test</w:t>
            </w:r>
          </w:p>
        </w:tc>
        <w:tc>
          <w:tcPr>
            <w:tcW w:w="1620" w:type="dxa"/>
          </w:tcPr>
          <w:p w14:paraId="6DE23D4E" w14:textId="77777777" w:rsidR="00000000" w:rsidRDefault="00000000">
            <w:pPr>
              <w:rPr>
                <w:rFonts w:ascii="Arial" w:hAnsi="Arial" w:cs="Arial"/>
                <w:b/>
                <w:bCs/>
                <w:color w:val="000000"/>
              </w:rPr>
            </w:pPr>
            <w:r>
              <w:rPr>
                <w:rFonts w:ascii="Arial" w:hAnsi="Arial" w:cs="Arial"/>
                <w:b/>
                <w:bCs/>
                <w:color w:val="000000"/>
              </w:rPr>
              <w:t>Sample A</w:t>
            </w:r>
          </w:p>
        </w:tc>
        <w:tc>
          <w:tcPr>
            <w:tcW w:w="1620" w:type="dxa"/>
          </w:tcPr>
          <w:p w14:paraId="1B56D93E" w14:textId="77777777" w:rsidR="00000000" w:rsidRDefault="00000000">
            <w:pPr>
              <w:rPr>
                <w:rFonts w:ascii="Arial" w:hAnsi="Arial" w:cs="Arial"/>
                <w:b/>
                <w:bCs/>
                <w:color w:val="000000"/>
              </w:rPr>
            </w:pPr>
            <w:r>
              <w:rPr>
                <w:rFonts w:ascii="Arial" w:hAnsi="Arial" w:cs="Arial"/>
                <w:b/>
                <w:bCs/>
                <w:color w:val="000000"/>
              </w:rPr>
              <w:t>Sample B</w:t>
            </w:r>
          </w:p>
        </w:tc>
        <w:tc>
          <w:tcPr>
            <w:tcW w:w="1440" w:type="dxa"/>
          </w:tcPr>
          <w:p w14:paraId="6DD8D565" w14:textId="77777777" w:rsidR="00000000" w:rsidRDefault="00000000">
            <w:pPr>
              <w:rPr>
                <w:rFonts w:ascii="Arial" w:hAnsi="Arial" w:cs="Arial"/>
                <w:b/>
                <w:bCs/>
                <w:color w:val="000000"/>
              </w:rPr>
            </w:pPr>
            <w:r>
              <w:rPr>
                <w:rFonts w:ascii="Arial" w:hAnsi="Arial" w:cs="Arial"/>
                <w:b/>
                <w:bCs/>
                <w:color w:val="000000"/>
              </w:rPr>
              <w:t>Sample C</w:t>
            </w:r>
          </w:p>
        </w:tc>
        <w:tc>
          <w:tcPr>
            <w:tcW w:w="1620" w:type="dxa"/>
          </w:tcPr>
          <w:p w14:paraId="327F7489" w14:textId="77777777" w:rsidR="00000000" w:rsidRDefault="00000000">
            <w:pPr>
              <w:rPr>
                <w:rFonts w:ascii="Arial" w:hAnsi="Arial" w:cs="Arial"/>
                <w:b/>
                <w:bCs/>
                <w:color w:val="000000"/>
              </w:rPr>
            </w:pPr>
            <w:r>
              <w:rPr>
                <w:rFonts w:ascii="Arial" w:hAnsi="Arial" w:cs="Arial"/>
                <w:b/>
                <w:bCs/>
                <w:color w:val="000000"/>
              </w:rPr>
              <w:t>Sample D</w:t>
            </w:r>
          </w:p>
        </w:tc>
      </w:tr>
      <w:tr w:rsidR="00000000" w14:paraId="5235B143" w14:textId="77777777">
        <w:tblPrEx>
          <w:tblCellMar>
            <w:top w:w="0" w:type="dxa"/>
            <w:bottom w:w="0" w:type="dxa"/>
          </w:tblCellMar>
        </w:tblPrEx>
        <w:tc>
          <w:tcPr>
            <w:tcW w:w="2988" w:type="dxa"/>
          </w:tcPr>
          <w:p w14:paraId="32D120D5" w14:textId="77777777" w:rsidR="00000000" w:rsidRDefault="00000000">
            <w:pPr>
              <w:rPr>
                <w:rFonts w:ascii="Arial" w:hAnsi="Arial" w:cs="Arial"/>
                <w:color w:val="000000"/>
              </w:rPr>
            </w:pPr>
            <w:r>
              <w:rPr>
                <w:rFonts w:ascii="Arial" w:hAnsi="Arial" w:cs="Arial"/>
                <w:color w:val="000000"/>
              </w:rPr>
              <w:t>Temperature (ºC)</w:t>
            </w:r>
          </w:p>
        </w:tc>
        <w:tc>
          <w:tcPr>
            <w:tcW w:w="1620" w:type="dxa"/>
          </w:tcPr>
          <w:p w14:paraId="1BE5514A" w14:textId="77777777" w:rsidR="00000000" w:rsidRDefault="00000000">
            <w:pPr>
              <w:rPr>
                <w:rFonts w:ascii="Arial" w:hAnsi="Arial" w:cs="Arial"/>
                <w:color w:val="000000"/>
              </w:rPr>
            </w:pPr>
            <w:r>
              <w:rPr>
                <w:rFonts w:ascii="Arial" w:hAnsi="Arial" w:cs="Arial"/>
                <w:color w:val="000000"/>
              </w:rPr>
              <w:t>11</w:t>
            </w:r>
          </w:p>
        </w:tc>
        <w:tc>
          <w:tcPr>
            <w:tcW w:w="1620" w:type="dxa"/>
          </w:tcPr>
          <w:p w14:paraId="476C496B" w14:textId="77777777" w:rsidR="00000000" w:rsidRDefault="00000000">
            <w:pPr>
              <w:rPr>
                <w:rFonts w:ascii="Arial" w:hAnsi="Arial" w:cs="Arial"/>
                <w:color w:val="000000"/>
              </w:rPr>
            </w:pPr>
            <w:r>
              <w:rPr>
                <w:rFonts w:ascii="Arial" w:hAnsi="Arial" w:cs="Arial"/>
                <w:color w:val="000000"/>
              </w:rPr>
              <w:t>12</w:t>
            </w:r>
          </w:p>
        </w:tc>
        <w:tc>
          <w:tcPr>
            <w:tcW w:w="1440" w:type="dxa"/>
          </w:tcPr>
          <w:p w14:paraId="204956EE" w14:textId="77777777" w:rsidR="00000000" w:rsidRDefault="00000000">
            <w:pPr>
              <w:rPr>
                <w:rFonts w:ascii="Arial" w:hAnsi="Arial" w:cs="Arial"/>
                <w:color w:val="000000"/>
              </w:rPr>
            </w:pPr>
            <w:r>
              <w:rPr>
                <w:rFonts w:ascii="Arial" w:hAnsi="Arial" w:cs="Arial"/>
                <w:color w:val="000000"/>
              </w:rPr>
              <w:t>12</w:t>
            </w:r>
          </w:p>
        </w:tc>
        <w:tc>
          <w:tcPr>
            <w:tcW w:w="1620" w:type="dxa"/>
          </w:tcPr>
          <w:p w14:paraId="38989FC2" w14:textId="77777777" w:rsidR="00000000" w:rsidRDefault="00000000">
            <w:pPr>
              <w:rPr>
                <w:rFonts w:ascii="Arial" w:hAnsi="Arial" w:cs="Arial"/>
                <w:color w:val="000000"/>
              </w:rPr>
            </w:pPr>
            <w:r>
              <w:rPr>
                <w:rFonts w:ascii="Arial" w:hAnsi="Arial" w:cs="Arial"/>
                <w:color w:val="000000"/>
              </w:rPr>
              <w:t>16</w:t>
            </w:r>
          </w:p>
        </w:tc>
      </w:tr>
      <w:tr w:rsidR="00000000" w14:paraId="75FFCB5F" w14:textId="77777777">
        <w:tblPrEx>
          <w:tblCellMar>
            <w:top w:w="0" w:type="dxa"/>
            <w:bottom w:w="0" w:type="dxa"/>
          </w:tblCellMar>
        </w:tblPrEx>
        <w:tc>
          <w:tcPr>
            <w:tcW w:w="2988" w:type="dxa"/>
          </w:tcPr>
          <w:p w14:paraId="70DE44BC" w14:textId="77777777" w:rsidR="00000000" w:rsidRDefault="00000000">
            <w:pPr>
              <w:rPr>
                <w:rFonts w:ascii="Arial" w:hAnsi="Arial" w:cs="Arial"/>
                <w:color w:val="000000"/>
              </w:rPr>
            </w:pPr>
            <w:r>
              <w:rPr>
                <w:rFonts w:ascii="Arial" w:hAnsi="Arial" w:cs="Arial"/>
                <w:color w:val="000000"/>
              </w:rPr>
              <w:t>Dissolved oxygen (ppm)</w:t>
            </w:r>
          </w:p>
        </w:tc>
        <w:tc>
          <w:tcPr>
            <w:tcW w:w="1620" w:type="dxa"/>
          </w:tcPr>
          <w:p w14:paraId="19FFC1A2" w14:textId="77777777" w:rsidR="00000000" w:rsidRDefault="00000000">
            <w:pPr>
              <w:rPr>
                <w:rFonts w:ascii="Arial" w:hAnsi="Arial" w:cs="Arial"/>
                <w:color w:val="000000"/>
              </w:rPr>
            </w:pPr>
            <w:r>
              <w:rPr>
                <w:rFonts w:ascii="Arial" w:hAnsi="Arial" w:cs="Arial"/>
                <w:color w:val="000000"/>
              </w:rPr>
              <w:t>16</w:t>
            </w:r>
          </w:p>
        </w:tc>
        <w:tc>
          <w:tcPr>
            <w:tcW w:w="1620" w:type="dxa"/>
          </w:tcPr>
          <w:p w14:paraId="03B41588" w14:textId="77777777" w:rsidR="00000000" w:rsidRDefault="00000000">
            <w:pPr>
              <w:rPr>
                <w:rFonts w:ascii="Arial" w:hAnsi="Arial" w:cs="Arial"/>
                <w:color w:val="000000"/>
              </w:rPr>
            </w:pPr>
            <w:r>
              <w:rPr>
                <w:rFonts w:ascii="Arial" w:hAnsi="Arial" w:cs="Arial"/>
                <w:color w:val="000000"/>
              </w:rPr>
              <w:t>14</w:t>
            </w:r>
          </w:p>
        </w:tc>
        <w:tc>
          <w:tcPr>
            <w:tcW w:w="1440" w:type="dxa"/>
          </w:tcPr>
          <w:p w14:paraId="2EAAC64B" w14:textId="77777777" w:rsidR="00000000" w:rsidRDefault="00000000">
            <w:pPr>
              <w:rPr>
                <w:rFonts w:ascii="Arial" w:hAnsi="Arial" w:cs="Arial"/>
                <w:color w:val="000000"/>
              </w:rPr>
            </w:pPr>
            <w:r>
              <w:rPr>
                <w:rFonts w:ascii="Arial" w:hAnsi="Arial" w:cs="Arial"/>
                <w:color w:val="000000"/>
              </w:rPr>
              <w:t>16</w:t>
            </w:r>
          </w:p>
        </w:tc>
        <w:tc>
          <w:tcPr>
            <w:tcW w:w="1620" w:type="dxa"/>
          </w:tcPr>
          <w:p w14:paraId="6885F473" w14:textId="77777777" w:rsidR="00000000" w:rsidRDefault="00000000">
            <w:pPr>
              <w:rPr>
                <w:rFonts w:ascii="Arial" w:hAnsi="Arial" w:cs="Arial"/>
                <w:color w:val="000000"/>
              </w:rPr>
            </w:pPr>
            <w:r>
              <w:rPr>
                <w:rFonts w:ascii="Arial" w:hAnsi="Arial" w:cs="Arial"/>
                <w:color w:val="000000"/>
              </w:rPr>
              <w:t>4</w:t>
            </w:r>
          </w:p>
        </w:tc>
      </w:tr>
      <w:tr w:rsidR="00000000" w14:paraId="3A1BFEBF" w14:textId="77777777">
        <w:tblPrEx>
          <w:tblCellMar>
            <w:top w:w="0" w:type="dxa"/>
            <w:bottom w:w="0" w:type="dxa"/>
          </w:tblCellMar>
        </w:tblPrEx>
        <w:tc>
          <w:tcPr>
            <w:tcW w:w="2988" w:type="dxa"/>
          </w:tcPr>
          <w:p w14:paraId="7129F56B" w14:textId="77777777" w:rsidR="00000000" w:rsidRDefault="00000000">
            <w:pPr>
              <w:rPr>
                <w:rFonts w:ascii="Arial" w:hAnsi="Arial" w:cs="Arial"/>
                <w:color w:val="000000"/>
              </w:rPr>
            </w:pPr>
            <w:r>
              <w:rPr>
                <w:rFonts w:ascii="Arial" w:hAnsi="Arial" w:cs="Arial"/>
                <w:color w:val="000000"/>
              </w:rPr>
              <w:t>pH</w:t>
            </w:r>
          </w:p>
        </w:tc>
        <w:tc>
          <w:tcPr>
            <w:tcW w:w="1620" w:type="dxa"/>
          </w:tcPr>
          <w:p w14:paraId="71B8F817" w14:textId="77777777" w:rsidR="00000000" w:rsidRDefault="00000000">
            <w:pPr>
              <w:rPr>
                <w:rFonts w:ascii="Arial" w:hAnsi="Arial" w:cs="Arial"/>
                <w:color w:val="000000"/>
              </w:rPr>
            </w:pPr>
            <w:r>
              <w:rPr>
                <w:rFonts w:ascii="Arial" w:hAnsi="Arial" w:cs="Arial"/>
                <w:color w:val="000000"/>
              </w:rPr>
              <w:t>7</w:t>
            </w:r>
          </w:p>
        </w:tc>
        <w:tc>
          <w:tcPr>
            <w:tcW w:w="1620" w:type="dxa"/>
          </w:tcPr>
          <w:p w14:paraId="60126BB0" w14:textId="77777777" w:rsidR="00000000" w:rsidRDefault="00000000">
            <w:pPr>
              <w:rPr>
                <w:rFonts w:ascii="Arial" w:hAnsi="Arial" w:cs="Arial"/>
                <w:color w:val="000000"/>
              </w:rPr>
            </w:pPr>
            <w:r>
              <w:rPr>
                <w:rFonts w:ascii="Arial" w:hAnsi="Arial" w:cs="Arial"/>
                <w:color w:val="000000"/>
              </w:rPr>
              <w:t>9</w:t>
            </w:r>
          </w:p>
        </w:tc>
        <w:tc>
          <w:tcPr>
            <w:tcW w:w="1440" w:type="dxa"/>
          </w:tcPr>
          <w:p w14:paraId="3DBA16FB" w14:textId="77777777" w:rsidR="00000000" w:rsidRDefault="00000000">
            <w:pPr>
              <w:rPr>
                <w:rFonts w:ascii="Arial" w:hAnsi="Arial" w:cs="Arial"/>
                <w:color w:val="000000"/>
              </w:rPr>
            </w:pPr>
            <w:r>
              <w:rPr>
                <w:rFonts w:ascii="Arial" w:hAnsi="Arial" w:cs="Arial"/>
                <w:color w:val="000000"/>
              </w:rPr>
              <w:t>6.5</w:t>
            </w:r>
          </w:p>
        </w:tc>
        <w:tc>
          <w:tcPr>
            <w:tcW w:w="1620" w:type="dxa"/>
          </w:tcPr>
          <w:p w14:paraId="27105F12" w14:textId="77777777" w:rsidR="00000000" w:rsidRDefault="00000000">
            <w:pPr>
              <w:rPr>
                <w:rFonts w:ascii="Arial" w:hAnsi="Arial" w:cs="Arial"/>
                <w:color w:val="000000"/>
              </w:rPr>
            </w:pPr>
            <w:r>
              <w:rPr>
                <w:rFonts w:ascii="Arial" w:hAnsi="Arial" w:cs="Arial"/>
                <w:color w:val="000000"/>
              </w:rPr>
              <w:t>4.5</w:t>
            </w:r>
          </w:p>
        </w:tc>
      </w:tr>
    </w:tbl>
    <w:p w14:paraId="5F08AA9E" w14:textId="77777777" w:rsidR="00000000" w:rsidRDefault="00000000">
      <w:pPr>
        <w:rPr>
          <w:rFonts w:ascii="Arial" w:hAnsi="Arial" w:cs="Arial"/>
          <w:color w:val="000000"/>
        </w:rPr>
      </w:pPr>
    </w:p>
    <w:p w14:paraId="6A86694E" w14:textId="77777777" w:rsidR="00000000" w:rsidRDefault="00000000">
      <w:pPr>
        <w:pStyle w:val="Heading2"/>
      </w:pPr>
      <w:r>
        <w:t>Temperature</w:t>
      </w:r>
    </w:p>
    <w:p w14:paraId="4182C37B" w14:textId="77777777" w:rsidR="00000000" w:rsidRDefault="00000000">
      <w:pPr>
        <w:rPr>
          <w:rFonts w:ascii="Arial" w:hAnsi="Arial" w:cs="Arial"/>
        </w:rPr>
      </w:pPr>
      <w:r>
        <w:rPr>
          <w:rFonts w:ascii="Arial" w:hAnsi="Arial" w:cs="Arial"/>
        </w:rPr>
        <w:t>Temperature is one of the most important and most influential water quality characteristics to life in water. An important physical relationship exists between the amount of dissolved oxygen in water and its temperature. The warmer the water, the</w:t>
      </w:r>
      <w:r>
        <w:rPr>
          <w:rFonts w:ascii="Arial" w:hAnsi="Arial" w:cs="Arial"/>
          <w:i/>
          <w:iCs/>
        </w:rPr>
        <w:t xml:space="preserve"> </w:t>
      </w:r>
      <w:r>
        <w:rPr>
          <w:rFonts w:ascii="Arial" w:hAnsi="Arial" w:cs="Arial"/>
        </w:rPr>
        <w:t xml:space="preserve">less dissolved oxygen, and the colder the water, the more dissolved oxygen. </w:t>
      </w:r>
    </w:p>
    <w:p w14:paraId="50921FF9" w14:textId="77777777" w:rsidR="00000000" w:rsidRDefault="00000000">
      <w:pPr>
        <w:rPr>
          <w:rFonts w:ascii="Arial" w:hAnsi="Arial" w:cs="Arial"/>
        </w:rPr>
      </w:pPr>
    </w:p>
    <w:p w14:paraId="10E16894" w14:textId="77777777" w:rsidR="00000000" w:rsidRDefault="00000000">
      <w:pPr>
        <w:rPr>
          <w:rFonts w:ascii="Arial" w:hAnsi="Arial" w:cs="Arial"/>
        </w:rPr>
      </w:pPr>
      <w:r>
        <w:rPr>
          <w:rFonts w:ascii="Arial" w:hAnsi="Arial" w:cs="Arial"/>
        </w:rPr>
        <w:t xml:space="preserve">For this reason, heat or "thermal pollution" may be a problem, especially in shallow slow-moving streams or rivers. Most fish simply cannot tolerate warm water and/or low levels of dissolved oxygen. Thermal pollution may also result when industries release the water used for cooling </w:t>
      </w:r>
      <w:r>
        <w:rPr>
          <w:rFonts w:ascii="Arial" w:hAnsi="Arial" w:cs="Arial"/>
        </w:rPr>
        <w:lastRenderedPageBreak/>
        <w:t>their machines into waterways. Water temperatures, even kilometres away from the release points, may rise dramatically. The result may be dead fish, fish eggs that won't hatch or a total change in the fish population as warm water varieties replace the original trout or other cold water fish.</w:t>
      </w:r>
    </w:p>
    <w:p w14:paraId="3275B66E" w14:textId="77777777" w:rsidR="00000000" w:rsidRDefault="00000000">
      <w:pPr>
        <w:rPr>
          <w:rFonts w:ascii="Arial" w:hAnsi="Arial" w:cs="Arial"/>
          <w:color w:val="000000"/>
        </w:rPr>
      </w:pPr>
    </w:p>
    <w:p w14:paraId="68E46A6F" w14:textId="77777777" w:rsidR="00000000" w:rsidRDefault="00000000">
      <w:pPr>
        <w:pStyle w:val="Heading2"/>
      </w:pPr>
      <w:r>
        <w:t>Dissolved oxygen in fresh water</w:t>
      </w:r>
    </w:p>
    <w:p w14:paraId="1DD40150" w14:textId="77777777" w:rsidR="00000000" w:rsidRDefault="00000000">
      <w:pPr>
        <w:rPr>
          <w:rFonts w:ascii="Arial" w:hAnsi="Arial" w:cs="Arial"/>
          <w:color w:val="000000"/>
        </w:rPr>
      </w:pPr>
      <w:r>
        <w:rPr>
          <w:rFonts w:ascii="Arial" w:hAnsi="Arial" w:cs="Arial"/>
          <w:color w:val="000000"/>
        </w:rPr>
        <w:t>Waters with consistently high dissolved oxygen are usually considered to be healthy, capable of supporting many different kinds of water organisms. Much of the oxygen in water comes from the atmosphere through rainfall, through tumbling water in fast moving streams and from water plants (photosynthesis). In some dams dissolved oxygen may increase owing to photosynthesis during the day but at night it may decrease owing to plant respiration. Large daily fluctuations in dissolved oxygen may be found in rivers and dams choked with invasive water plants. Water temperatures also affect dissolved oxygen levels as oxygen is more easily dissolved and retained in cold water. Effluent and agricultural chemicals enrich water, promoting the growth of algae and other water plants. Sewage effluent promotes large populations of bacteria which consume oxygen as they decompose organic matter. Low oxygen levels are often associated with sewage effluent enrichment.</w:t>
      </w:r>
    </w:p>
    <w:p w14:paraId="69431D7F" w14:textId="77777777" w:rsidR="00000000" w:rsidRDefault="00000000">
      <w:pPr>
        <w:pStyle w:val="BodyText2"/>
      </w:pPr>
    </w:p>
    <w:p w14:paraId="4ECF7D42" w14:textId="77777777" w:rsidR="00000000" w:rsidRDefault="00000000">
      <w:pPr>
        <w:pStyle w:val="BodyText2"/>
        <w:rPr>
          <w:b w:val="0"/>
          <w:bCs w:val="0"/>
        </w:rPr>
      </w:pPr>
      <w:r>
        <w:rPr>
          <w:b w:val="0"/>
          <w:bCs w:val="0"/>
        </w:rPr>
        <w:t>Ppm stands for parts for million and is a measure of concentration.</w:t>
      </w:r>
      <w:r>
        <w:t xml:space="preserve"> </w:t>
      </w:r>
      <w:r>
        <w:rPr>
          <w:b w:val="0"/>
          <w:bCs w:val="0"/>
        </w:rPr>
        <w:t>This is a way of expressing very dilute concentrations of substances. Just as per cent means out of a hundred, so parts per million or ppm means out of a million. It usually describes the concentration of something in water or in soil. One ppm is equivalent to 1 milligram of something per litre of water (mg/l) or 1 milligram of something per kilogram soil (mg/kg).</w:t>
      </w:r>
    </w:p>
    <w:p w14:paraId="09052AF1" w14:textId="77777777" w:rsidR="00000000" w:rsidRDefault="00000000">
      <w:pPr>
        <w:pStyle w:val="BodyText2"/>
        <w:rPr>
          <w:b w:val="0"/>
          <w:bCs w:val="0"/>
        </w:rPr>
      </w:pPr>
    </w:p>
    <w:p w14:paraId="264D0A7D" w14:textId="77777777" w:rsidR="00000000" w:rsidRDefault="00000000">
      <w:pPr>
        <w:pStyle w:val="BodyText2"/>
      </w:pPr>
      <w:r>
        <w:t>pH</w:t>
      </w:r>
    </w:p>
    <w:p w14:paraId="749813F4" w14:textId="77777777" w:rsidR="00000000" w:rsidRDefault="00000000">
      <w:pPr>
        <w:rPr>
          <w:rFonts w:ascii="Arial" w:hAnsi="Arial" w:cs="Arial"/>
        </w:rPr>
      </w:pPr>
      <w:r>
        <w:rPr>
          <w:rFonts w:ascii="Arial" w:hAnsi="Arial" w:cs="Arial"/>
        </w:rPr>
        <w:t xml:space="preserve">The "p" stands for "potenz" (this means the potential to be) and the "H" stands for Hydrogen. So you must write pH with a lower case (little) p and an upper case (capital) H. </w:t>
      </w:r>
    </w:p>
    <w:p w14:paraId="094280D7" w14:textId="77777777" w:rsidR="00000000" w:rsidRDefault="00000000">
      <w:pPr>
        <w:pStyle w:val="Footer"/>
        <w:tabs>
          <w:tab w:val="clear" w:pos="4153"/>
          <w:tab w:val="clear" w:pos="8306"/>
        </w:tabs>
        <w:rPr>
          <w:rFonts w:ascii="Arial" w:hAnsi="Arial" w:cs="Arial"/>
        </w:rPr>
      </w:pPr>
    </w:p>
    <w:p w14:paraId="57555BB2" w14:textId="77777777" w:rsidR="00000000" w:rsidRDefault="00000000">
      <w:pPr>
        <w:pStyle w:val="BodyText2"/>
        <w:rPr>
          <w:b w:val="0"/>
          <w:bCs w:val="0"/>
        </w:rPr>
      </w:pPr>
      <w:r>
        <w:rPr>
          <w:b w:val="0"/>
          <w:bCs w:val="0"/>
        </w:rPr>
        <w:t>Water (H</w:t>
      </w:r>
      <w:r>
        <w:rPr>
          <w:b w:val="0"/>
          <w:bCs w:val="0"/>
          <w:vertAlign w:val="subscript"/>
        </w:rPr>
        <w:t>2</w:t>
      </w:r>
      <w:r>
        <w:rPr>
          <w:b w:val="0"/>
          <w:bCs w:val="0"/>
        </w:rPr>
        <w:t>0) contains hydrogen ions (H</w:t>
      </w:r>
      <w:r>
        <w:rPr>
          <w:b w:val="0"/>
          <w:bCs w:val="0"/>
          <w:vertAlign w:val="superscript"/>
        </w:rPr>
        <w:t>+</w:t>
      </w:r>
      <w:r>
        <w:rPr>
          <w:b w:val="0"/>
          <w:bCs w:val="0"/>
        </w:rPr>
        <w:t>) and hydroxyl ions (OH</w:t>
      </w:r>
      <w:r>
        <w:rPr>
          <w:b w:val="0"/>
          <w:bCs w:val="0"/>
          <w:vertAlign w:val="superscript"/>
        </w:rPr>
        <w:t>-</w:t>
      </w:r>
      <w:r>
        <w:rPr>
          <w:b w:val="0"/>
          <w:bCs w:val="0"/>
        </w:rPr>
        <w:t>). Pure deionised water contains equal numbers of H</w:t>
      </w:r>
      <w:r>
        <w:rPr>
          <w:b w:val="0"/>
          <w:bCs w:val="0"/>
          <w:vertAlign w:val="superscript"/>
        </w:rPr>
        <w:t>+</w:t>
      </w:r>
      <w:r>
        <w:rPr>
          <w:b w:val="0"/>
          <w:bCs w:val="0"/>
        </w:rPr>
        <w:t xml:space="preserve"> and OH</w:t>
      </w:r>
      <w:r>
        <w:rPr>
          <w:b w:val="0"/>
          <w:bCs w:val="0"/>
          <w:vertAlign w:val="superscript"/>
        </w:rPr>
        <w:t xml:space="preserve">- </w:t>
      </w:r>
      <w:r>
        <w:rPr>
          <w:b w:val="0"/>
          <w:bCs w:val="0"/>
        </w:rPr>
        <w:t>ions and is considered neutral (pH 7), neither acid or basic. If the sample measure has more H</w:t>
      </w:r>
      <w:r>
        <w:rPr>
          <w:b w:val="0"/>
          <w:bCs w:val="0"/>
          <w:vertAlign w:val="superscript"/>
        </w:rPr>
        <w:t>+</w:t>
      </w:r>
      <w:r>
        <w:rPr>
          <w:b w:val="0"/>
          <w:bCs w:val="0"/>
        </w:rPr>
        <w:t xml:space="preserve"> ions it has a pH less than 7 and is considered acid. If it has more OH</w:t>
      </w:r>
      <w:r>
        <w:rPr>
          <w:b w:val="0"/>
          <w:bCs w:val="0"/>
          <w:vertAlign w:val="superscript"/>
        </w:rPr>
        <w:t>-</w:t>
      </w:r>
      <w:r>
        <w:rPr>
          <w:b w:val="0"/>
          <w:bCs w:val="0"/>
        </w:rPr>
        <w:t xml:space="preserve"> ions than H</w:t>
      </w:r>
      <w:r>
        <w:rPr>
          <w:b w:val="0"/>
          <w:bCs w:val="0"/>
          <w:vertAlign w:val="superscript"/>
        </w:rPr>
        <w:t>+</w:t>
      </w:r>
      <w:r>
        <w:rPr>
          <w:b w:val="0"/>
          <w:bCs w:val="0"/>
        </w:rPr>
        <w:t xml:space="preserve"> ions it is considered basic and has a pH greater than 7.</w:t>
      </w:r>
    </w:p>
    <w:p w14:paraId="00ABA039" w14:textId="77777777" w:rsidR="00000000" w:rsidRDefault="00000000">
      <w:pPr>
        <w:pStyle w:val="BodyText2"/>
        <w:rPr>
          <w:b w:val="0"/>
          <w:bCs w:val="0"/>
        </w:rPr>
      </w:pPr>
    </w:p>
    <w:p w14:paraId="532E550A" w14:textId="77777777" w:rsidR="00000000" w:rsidRDefault="00000000">
      <w:pPr>
        <w:pStyle w:val="BodyText2"/>
        <w:rPr>
          <w:b w:val="0"/>
          <w:bCs w:val="0"/>
        </w:rPr>
      </w:pPr>
      <w:r>
        <w:rPr>
          <w:b w:val="0"/>
          <w:bCs w:val="0"/>
        </w:rPr>
        <w:t>Rainwater is naturally slightly acidic but the type of rocks and minerals in a catchment usually determines the pH. Atmospheric pollution (nitrogen oxides and sulphur dioxides) from vehicles and thermal power stations usually produce acid rain, a serious threat to aquatic systems. Sewage and industrial effluent discharges can also affect the pH balance of rivers.</w:t>
      </w:r>
    </w:p>
    <w:p w14:paraId="33815287" w14:textId="77777777" w:rsidR="00000000" w:rsidRDefault="00000000">
      <w:pPr>
        <w:pStyle w:val="BodyText2"/>
      </w:pPr>
    </w:p>
    <w:p w14:paraId="0347C795" w14:textId="77777777" w:rsidR="00000000" w:rsidRDefault="00000000">
      <w:pPr>
        <w:pStyle w:val="BodyText2"/>
      </w:pPr>
      <w:r>
        <w:t>ANSWER THE FOLLOWING QUESTIONS:</w:t>
      </w:r>
    </w:p>
    <w:p w14:paraId="73C05DFE" w14:textId="77777777" w:rsidR="00000000" w:rsidRDefault="00000000">
      <w:pPr>
        <w:numPr>
          <w:ilvl w:val="0"/>
          <w:numId w:val="23"/>
        </w:numPr>
        <w:rPr>
          <w:rFonts w:ascii="Arial" w:hAnsi="Arial" w:cs="Arial"/>
          <w:color w:val="000000"/>
        </w:rPr>
      </w:pPr>
      <w:r>
        <w:rPr>
          <w:rFonts w:ascii="Arial" w:hAnsi="Arial" w:cs="Arial"/>
          <w:color w:val="000000"/>
        </w:rPr>
        <w:t>What would you imagine the water to be like at A?</w:t>
      </w:r>
    </w:p>
    <w:p w14:paraId="35E2C254" w14:textId="77777777" w:rsidR="00000000" w:rsidRDefault="00000000">
      <w:pPr>
        <w:numPr>
          <w:ilvl w:val="0"/>
          <w:numId w:val="23"/>
        </w:numPr>
        <w:rPr>
          <w:rFonts w:ascii="Arial" w:hAnsi="Arial" w:cs="Arial"/>
          <w:color w:val="000000"/>
        </w:rPr>
      </w:pPr>
      <w:r>
        <w:rPr>
          <w:rFonts w:ascii="Arial" w:hAnsi="Arial" w:cs="Arial"/>
          <w:color w:val="000000"/>
        </w:rPr>
        <w:t>What would you imagine the water to be like at D?</w:t>
      </w:r>
    </w:p>
    <w:p w14:paraId="5745CE08" w14:textId="77777777" w:rsidR="00000000" w:rsidRDefault="00000000">
      <w:pPr>
        <w:numPr>
          <w:ilvl w:val="0"/>
          <w:numId w:val="23"/>
        </w:numPr>
        <w:rPr>
          <w:rFonts w:ascii="Arial" w:hAnsi="Arial" w:cs="Arial"/>
          <w:color w:val="000000"/>
        </w:rPr>
      </w:pPr>
      <w:r>
        <w:rPr>
          <w:rFonts w:ascii="Arial" w:hAnsi="Arial" w:cs="Arial"/>
          <w:color w:val="000000"/>
        </w:rPr>
        <w:t>Suggest why the town’s water supply is taken from the river at C and not D.</w:t>
      </w:r>
    </w:p>
    <w:p w14:paraId="2BFDE79E" w14:textId="77777777" w:rsidR="00000000" w:rsidRDefault="00000000">
      <w:pPr>
        <w:numPr>
          <w:ilvl w:val="0"/>
          <w:numId w:val="23"/>
        </w:numPr>
        <w:rPr>
          <w:rFonts w:ascii="Arial" w:hAnsi="Arial" w:cs="Arial"/>
          <w:color w:val="000000"/>
        </w:rPr>
      </w:pPr>
      <w:r>
        <w:rPr>
          <w:rFonts w:ascii="Arial" w:hAnsi="Arial" w:cs="Arial"/>
          <w:color w:val="000000"/>
        </w:rPr>
        <w:t>What is the most likely reason for the high water temperature found D?</w:t>
      </w:r>
    </w:p>
    <w:p w14:paraId="46AB62A7" w14:textId="77777777" w:rsidR="00000000" w:rsidRDefault="00000000">
      <w:pPr>
        <w:numPr>
          <w:ilvl w:val="0"/>
          <w:numId w:val="23"/>
        </w:numPr>
        <w:rPr>
          <w:rFonts w:ascii="Arial" w:hAnsi="Arial" w:cs="Arial"/>
          <w:color w:val="000000"/>
        </w:rPr>
      </w:pPr>
      <w:r>
        <w:rPr>
          <w:rFonts w:ascii="Arial" w:hAnsi="Arial" w:cs="Arial"/>
          <w:color w:val="000000"/>
        </w:rPr>
        <w:t>At B, the river is becoming choked with water plants. Suggest a reason why this is happening.</w:t>
      </w:r>
    </w:p>
    <w:p w14:paraId="37F47ABC" w14:textId="77777777" w:rsidR="00000000" w:rsidRDefault="00000000">
      <w:pPr>
        <w:numPr>
          <w:ilvl w:val="0"/>
          <w:numId w:val="23"/>
        </w:numPr>
        <w:rPr>
          <w:rFonts w:ascii="Arial" w:hAnsi="Arial" w:cs="Arial"/>
          <w:color w:val="000000"/>
        </w:rPr>
      </w:pPr>
      <w:r>
        <w:rPr>
          <w:rFonts w:ascii="Arial" w:hAnsi="Arial" w:cs="Arial"/>
          <w:color w:val="000000"/>
        </w:rPr>
        <w:t>Why do you think the dissolved oxygen has increased at C?</w:t>
      </w:r>
    </w:p>
    <w:p w14:paraId="39153E83" w14:textId="77777777" w:rsidR="00000000" w:rsidRDefault="00000000">
      <w:pPr>
        <w:numPr>
          <w:ilvl w:val="0"/>
          <w:numId w:val="23"/>
        </w:numPr>
        <w:rPr>
          <w:rFonts w:ascii="Arial" w:hAnsi="Arial" w:cs="Arial"/>
          <w:color w:val="000000"/>
        </w:rPr>
      </w:pPr>
      <w:r>
        <w:rPr>
          <w:rFonts w:ascii="Arial" w:hAnsi="Arial" w:cs="Arial"/>
          <w:color w:val="000000"/>
        </w:rPr>
        <w:t>Do you think you will find the same species of water creatures at D and A? Explain your answer.</w:t>
      </w:r>
    </w:p>
    <w:p w14:paraId="7F0BF49D" w14:textId="77777777" w:rsidR="00000000" w:rsidRDefault="00000000">
      <w:pPr>
        <w:numPr>
          <w:ilvl w:val="0"/>
          <w:numId w:val="23"/>
        </w:numPr>
        <w:rPr>
          <w:rFonts w:ascii="Arial" w:hAnsi="Arial" w:cs="Arial"/>
          <w:color w:val="000000"/>
        </w:rPr>
      </w:pPr>
      <w:r>
        <w:rPr>
          <w:rFonts w:ascii="Arial" w:hAnsi="Arial" w:cs="Arial"/>
          <w:color w:val="000000"/>
        </w:rPr>
        <w:t xml:space="preserve">What does ppm stand for? </w:t>
      </w:r>
    </w:p>
    <w:p w14:paraId="08B420C0" w14:textId="77777777" w:rsidR="00000000" w:rsidRDefault="00000000">
      <w:pPr>
        <w:numPr>
          <w:ilvl w:val="0"/>
          <w:numId w:val="23"/>
        </w:numPr>
        <w:rPr>
          <w:rFonts w:ascii="Arial" w:hAnsi="Arial" w:cs="Arial"/>
          <w:color w:val="000000"/>
        </w:rPr>
      </w:pPr>
      <w:r>
        <w:rPr>
          <w:rFonts w:ascii="Arial" w:hAnsi="Arial" w:cs="Arial"/>
          <w:color w:val="000000"/>
        </w:rPr>
        <w:t>If the pH at point D is 4.5, will it be acidic or basic? Will it have more hydrogen ions or more hydroxyl ions?</w:t>
      </w:r>
    </w:p>
    <w:p w14:paraId="01592704" w14:textId="77777777" w:rsidR="00000000" w:rsidRDefault="00000000">
      <w:pPr>
        <w:numPr>
          <w:ilvl w:val="0"/>
          <w:numId w:val="23"/>
        </w:numPr>
        <w:rPr>
          <w:rFonts w:ascii="Arial" w:hAnsi="Arial" w:cs="Arial"/>
          <w:color w:val="000000"/>
        </w:rPr>
      </w:pPr>
      <w:r>
        <w:rPr>
          <w:rFonts w:ascii="Arial" w:hAnsi="Arial" w:cs="Arial"/>
          <w:color w:val="000000"/>
        </w:rPr>
        <w:t>Do you think there is a human impact on this river catchment? Discuss.</w:t>
      </w:r>
    </w:p>
    <w:p w14:paraId="543A7FF2" w14:textId="77777777" w:rsidR="00000000" w:rsidRDefault="00000000">
      <w:pPr>
        <w:pStyle w:val="Heading3"/>
        <w:rPr>
          <w:rFonts w:ascii="Arial" w:hAnsi="Arial" w:cs="Arial"/>
          <w:sz w:val="22"/>
        </w:rPr>
      </w:pPr>
    </w:p>
    <w:p w14:paraId="634B494B" w14:textId="77777777" w:rsidR="00000000" w:rsidRDefault="00000000">
      <w:pPr>
        <w:pStyle w:val="Heading3"/>
        <w:rPr>
          <w:rFonts w:ascii="Arial" w:hAnsi="Arial" w:cs="Arial"/>
          <w:sz w:val="22"/>
        </w:rPr>
      </w:pPr>
      <w:r>
        <w:rPr>
          <w:rFonts w:ascii="Arial" w:hAnsi="Arial" w:cs="Arial"/>
          <w:sz w:val="22"/>
        </w:rPr>
        <w:t>Criteria to assess learners during this physical sciences lesson</w:t>
      </w:r>
    </w:p>
    <w:p w14:paraId="5A47BA81" w14:textId="77777777" w:rsidR="00000000" w:rsidRDefault="00000000">
      <w:pPr>
        <w:rPr>
          <w:rFonts w:ascii="Arial" w:hAnsi="Arial" w:cs="Arial"/>
          <w:b/>
          <w:bCs/>
          <w:sz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395"/>
        <w:gridCol w:w="1305"/>
        <w:gridCol w:w="1392"/>
        <w:gridCol w:w="1128"/>
        <w:gridCol w:w="900"/>
        <w:gridCol w:w="1440"/>
      </w:tblGrid>
      <w:tr w:rsidR="00000000" w14:paraId="350D4075" w14:textId="77777777">
        <w:tblPrEx>
          <w:tblCellMar>
            <w:top w:w="0" w:type="dxa"/>
            <w:bottom w:w="0" w:type="dxa"/>
          </w:tblCellMar>
        </w:tblPrEx>
        <w:tc>
          <w:tcPr>
            <w:tcW w:w="1548" w:type="dxa"/>
          </w:tcPr>
          <w:p w14:paraId="0CCAD529" w14:textId="77777777" w:rsidR="00000000" w:rsidRDefault="00000000">
            <w:pPr>
              <w:rPr>
                <w:rFonts w:ascii="Arial" w:hAnsi="Arial" w:cs="Arial"/>
                <w:b/>
                <w:bCs/>
                <w:sz w:val="18"/>
              </w:rPr>
            </w:pPr>
            <w:r>
              <w:rPr>
                <w:rFonts w:ascii="Arial" w:hAnsi="Arial" w:cs="Arial"/>
                <w:b/>
                <w:bCs/>
                <w:sz w:val="18"/>
              </w:rPr>
              <w:t>Criteria</w:t>
            </w:r>
          </w:p>
        </w:tc>
        <w:tc>
          <w:tcPr>
            <w:tcW w:w="1395" w:type="dxa"/>
          </w:tcPr>
          <w:p w14:paraId="5C6047C1" w14:textId="77777777" w:rsidR="00000000" w:rsidRDefault="00000000">
            <w:pPr>
              <w:rPr>
                <w:rFonts w:ascii="Arial" w:hAnsi="Arial" w:cs="Arial"/>
                <w:b/>
                <w:bCs/>
                <w:sz w:val="18"/>
              </w:rPr>
            </w:pPr>
            <w:r>
              <w:rPr>
                <w:rFonts w:ascii="Arial" w:hAnsi="Arial" w:cs="Arial"/>
                <w:b/>
                <w:bCs/>
                <w:sz w:val="18"/>
              </w:rPr>
              <w:t>Outstanding</w:t>
            </w:r>
          </w:p>
        </w:tc>
        <w:tc>
          <w:tcPr>
            <w:tcW w:w="1305" w:type="dxa"/>
          </w:tcPr>
          <w:p w14:paraId="74ADAA5A" w14:textId="77777777" w:rsidR="00000000" w:rsidRDefault="00000000">
            <w:pPr>
              <w:rPr>
                <w:rFonts w:ascii="Arial" w:hAnsi="Arial" w:cs="Arial"/>
                <w:b/>
                <w:bCs/>
                <w:sz w:val="18"/>
              </w:rPr>
            </w:pPr>
            <w:r>
              <w:rPr>
                <w:rFonts w:ascii="Arial" w:hAnsi="Arial" w:cs="Arial"/>
                <w:b/>
                <w:bCs/>
                <w:sz w:val="18"/>
              </w:rPr>
              <w:t>Meritorious</w:t>
            </w:r>
          </w:p>
        </w:tc>
        <w:tc>
          <w:tcPr>
            <w:tcW w:w="1392" w:type="dxa"/>
          </w:tcPr>
          <w:p w14:paraId="456D2679" w14:textId="77777777" w:rsidR="00000000" w:rsidRDefault="00000000">
            <w:pPr>
              <w:rPr>
                <w:rFonts w:ascii="Arial" w:hAnsi="Arial" w:cs="Arial"/>
                <w:b/>
                <w:bCs/>
                <w:sz w:val="18"/>
              </w:rPr>
            </w:pPr>
            <w:r>
              <w:rPr>
                <w:rFonts w:ascii="Arial" w:hAnsi="Arial" w:cs="Arial"/>
                <w:b/>
                <w:bCs/>
                <w:sz w:val="18"/>
              </w:rPr>
              <w:t>Satisfactory</w:t>
            </w:r>
          </w:p>
        </w:tc>
        <w:tc>
          <w:tcPr>
            <w:tcW w:w="1128" w:type="dxa"/>
          </w:tcPr>
          <w:p w14:paraId="0769B977" w14:textId="77777777" w:rsidR="00000000" w:rsidRDefault="00000000">
            <w:pPr>
              <w:rPr>
                <w:rFonts w:ascii="Arial" w:hAnsi="Arial" w:cs="Arial"/>
                <w:b/>
                <w:bCs/>
                <w:sz w:val="18"/>
              </w:rPr>
            </w:pPr>
            <w:r>
              <w:rPr>
                <w:rFonts w:ascii="Arial" w:hAnsi="Arial" w:cs="Arial"/>
                <w:b/>
                <w:bCs/>
                <w:sz w:val="18"/>
              </w:rPr>
              <w:t>Adequate</w:t>
            </w:r>
          </w:p>
        </w:tc>
        <w:tc>
          <w:tcPr>
            <w:tcW w:w="900" w:type="dxa"/>
          </w:tcPr>
          <w:p w14:paraId="7DFCC4F9" w14:textId="77777777" w:rsidR="00000000" w:rsidRDefault="00000000">
            <w:pPr>
              <w:rPr>
                <w:rFonts w:ascii="Arial" w:hAnsi="Arial" w:cs="Arial"/>
                <w:b/>
                <w:bCs/>
                <w:sz w:val="18"/>
              </w:rPr>
            </w:pPr>
            <w:r>
              <w:rPr>
                <w:rFonts w:ascii="Arial" w:hAnsi="Arial" w:cs="Arial"/>
                <w:b/>
                <w:bCs/>
                <w:sz w:val="18"/>
              </w:rPr>
              <w:t>Partial</w:t>
            </w:r>
          </w:p>
        </w:tc>
        <w:tc>
          <w:tcPr>
            <w:tcW w:w="1440" w:type="dxa"/>
          </w:tcPr>
          <w:p w14:paraId="651D6DE1" w14:textId="77777777" w:rsidR="00000000" w:rsidRDefault="00000000">
            <w:pPr>
              <w:rPr>
                <w:rFonts w:ascii="Arial" w:hAnsi="Arial" w:cs="Arial"/>
                <w:b/>
                <w:bCs/>
                <w:sz w:val="18"/>
              </w:rPr>
            </w:pPr>
            <w:r>
              <w:rPr>
                <w:rFonts w:ascii="Arial" w:hAnsi="Arial" w:cs="Arial"/>
                <w:b/>
                <w:bCs/>
                <w:sz w:val="18"/>
              </w:rPr>
              <w:t>Inadequate</w:t>
            </w:r>
          </w:p>
        </w:tc>
      </w:tr>
      <w:tr w:rsidR="00000000" w14:paraId="6DF5D8BE" w14:textId="77777777">
        <w:tblPrEx>
          <w:tblCellMar>
            <w:top w:w="0" w:type="dxa"/>
            <w:bottom w:w="0" w:type="dxa"/>
          </w:tblCellMar>
        </w:tblPrEx>
        <w:tc>
          <w:tcPr>
            <w:tcW w:w="1548" w:type="dxa"/>
          </w:tcPr>
          <w:p w14:paraId="586E9BAC" w14:textId="77777777" w:rsidR="00000000" w:rsidRDefault="00000000">
            <w:pPr>
              <w:rPr>
                <w:rFonts w:ascii="Arial" w:hAnsi="Arial" w:cs="Arial"/>
                <w:sz w:val="18"/>
              </w:rPr>
            </w:pPr>
            <w:r>
              <w:rPr>
                <w:rFonts w:ascii="Arial" w:hAnsi="Arial" w:cs="Arial"/>
                <w:sz w:val="18"/>
              </w:rPr>
              <w:t>The learner was able to adequately answer all the questions in the exercise</w:t>
            </w:r>
          </w:p>
        </w:tc>
        <w:tc>
          <w:tcPr>
            <w:tcW w:w="1395" w:type="dxa"/>
          </w:tcPr>
          <w:p w14:paraId="26570727" w14:textId="77777777" w:rsidR="00000000" w:rsidRDefault="00000000">
            <w:pPr>
              <w:rPr>
                <w:rFonts w:ascii="Arial" w:hAnsi="Arial" w:cs="Arial"/>
                <w:b/>
                <w:bCs/>
                <w:sz w:val="18"/>
              </w:rPr>
            </w:pPr>
          </w:p>
        </w:tc>
        <w:tc>
          <w:tcPr>
            <w:tcW w:w="1305" w:type="dxa"/>
          </w:tcPr>
          <w:p w14:paraId="73BA2BB2" w14:textId="77777777" w:rsidR="00000000" w:rsidRDefault="00000000">
            <w:pPr>
              <w:rPr>
                <w:rFonts w:ascii="Arial" w:hAnsi="Arial" w:cs="Arial"/>
                <w:b/>
                <w:bCs/>
                <w:sz w:val="18"/>
              </w:rPr>
            </w:pPr>
          </w:p>
        </w:tc>
        <w:tc>
          <w:tcPr>
            <w:tcW w:w="1392" w:type="dxa"/>
          </w:tcPr>
          <w:p w14:paraId="482B4546" w14:textId="77777777" w:rsidR="00000000" w:rsidRDefault="00000000">
            <w:pPr>
              <w:rPr>
                <w:rFonts w:ascii="Arial" w:hAnsi="Arial" w:cs="Arial"/>
                <w:b/>
                <w:bCs/>
                <w:sz w:val="18"/>
              </w:rPr>
            </w:pPr>
          </w:p>
        </w:tc>
        <w:tc>
          <w:tcPr>
            <w:tcW w:w="1128" w:type="dxa"/>
          </w:tcPr>
          <w:p w14:paraId="3F0D60C7" w14:textId="77777777" w:rsidR="00000000" w:rsidRDefault="00000000">
            <w:pPr>
              <w:rPr>
                <w:rFonts w:ascii="Arial" w:hAnsi="Arial" w:cs="Arial"/>
                <w:b/>
                <w:bCs/>
                <w:sz w:val="18"/>
              </w:rPr>
            </w:pPr>
          </w:p>
        </w:tc>
        <w:tc>
          <w:tcPr>
            <w:tcW w:w="900" w:type="dxa"/>
          </w:tcPr>
          <w:p w14:paraId="7F467DAB" w14:textId="77777777" w:rsidR="00000000" w:rsidRDefault="00000000">
            <w:pPr>
              <w:rPr>
                <w:rFonts w:ascii="Arial" w:hAnsi="Arial" w:cs="Arial"/>
                <w:b/>
                <w:bCs/>
                <w:sz w:val="18"/>
              </w:rPr>
            </w:pPr>
          </w:p>
        </w:tc>
        <w:tc>
          <w:tcPr>
            <w:tcW w:w="1440" w:type="dxa"/>
          </w:tcPr>
          <w:p w14:paraId="4E4FFEFC" w14:textId="77777777" w:rsidR="00000000" w:rsidRDefault="00000000">
            <w:pPr>
              <w:rPr>
                <w:rFonts w:ascii="Arial" w:hAnsi="Arial" w:cs="Arial"/>
                <w:b/>
                <w:bCs/>
                <w:sz w:val="18"/>
              </w:rPr>
            </w:pPr>
          </w:p>
        </w:tc>
      </w:tr>
      <w:tr w:rsidR="00000000" w14:paraId="146DD68C" w14:textId="77777777">
        <w:tblPrEx>
          <w:tblCellMar>
            <w:top w:w="0" w:type="dxa"/>
            <w:bottom w:w="0" w:type="dxa"/>
          </w:tblCellMar>
        </w:tblPrEx>
        <w:tc>
          <w:tcPr>
            <w:tcW w:w="1548" w:type="dxa"/>
          </w:tcPr>
          <w:p w14:paraId="0B88F101" w14:textId="77777777" w:rsidR="00000000" w:rsidRDefault="00000000">
            <w:pPr>
              <w:rPr>
                <w:rFonts w:ascii="Arial" w:hAnsi="Arial" w:cs="Arial"/>
                <w:sz w:val="18"/>
              </w:rPr>
            </w:pPr>
            <w:r>
              <w:rPr>
                <w:rFonts w:ascii="Arial" w:hAnsi="Arial" w:cs="Arial"/>
                <w:sz w:val="18"/>
              </w:rPr>
              <w:t>The learner was able to see the impact of human settlements and technology on a river catchment (question 10)</w:t>
            </w:r>
          </w:p>
        </w:tc>
        <w:tc>
          <w:tcPr>
            <w:tcW w:w="1395" w:type="dxa"/>
          </w:tcPr>
          <w:p w14:paraId="1F927022" w14:textId="77777777" w:rsidR="00000000" w:rsidRDefault="00000000">
            <w:pPr>
              <w:rPr>
                <w:rFonts w:ascii="Arial" w:hAnsi="Arial" w:cs="Arial"/>
                <w:b/>
                <w:bCs/>
                <w:sz w:val="18"/>
              </w:rPr>
            </w:pPr>
          </w:p>
        </w:tc>
        <w:tc>
          <w:tcPr>
            <w:tcW w:w="1305" w:type="dxa"/>
          </w:tcPr>
          <w:p w14:paraId="4FE487BE" w14:textId="77777777" w:rsidR="00000000" w:rsidRDefault="00000000">
            <w:pPr>
              <w:rPr>
                <w:rFonts w:ascii="Arial" w:hAnsi="Arial" w:cs="Arial"/>
                <w:b/>
                <w:bCs/>
                <w:sz w:val="18"/>
              </w:rPr>
            </w:pPr>
          </w:p>
        </w:tc>
        <w:tc>
          <w:tcPr>
            <w:tcW w:w="1392" w:type="dxa"/>
          </w:tcPr>
          <w:p w14:paraId="0D385121" w14:textId="77777777" w:rsidR="00000000" w:rsidRDefault="00000000">
            <w:pPr>
              <w:rPr>
                <w:rFonts w:ascii="Arial" w:hAnsi="Arial" w:cs="Arial"/>
                <w:b/>
                <w:bCs/>
                <w:sz w:val="18"/>
              </w:rPr>
            </w:pPr>
          </w:p>
        </w:tc>
        <w:tc>
          <w:tcPr>
            <w:tcW w:w="1128" w:type="dxa"/>
          </w:tcPr>
          <w:p w14:paraId="448D0EF1" w14:textId="77777777" w:rsidR="00000000" w:rsidRDefault="00000000">
            <w:pPr>
              <w:rPr>
                <w:rFonts w:ascii="Arial" w:hAnsi="Arial" w:cs="Arial"/>
                <w:b/>
                <w:bCs/>
                <w:sz w:val="18"/>
              </w:rPr>
            </w:pPr>
          </w:p>
        </w:tc>
        <w:tc>
          <w:tcPr>
            <w:tcW w:w="900" w:type="dxa"/>
          </w:tcPr>
          <w:p w14:paraId="728316FA" w14:textId="77777777" w:rsidR="00000000" w:rsidRDefault="00000000">
            <w:pPr>
              <w:rPr>
                <w:rFonts w:ascii="Arial" w:hAnsi="Arial" w:cs="Arial"/>
                <w:b/>
                <w:bCs/>
                <w:sz w:val="18"/>
              </w:rPr>
            </w:pPr>
          </w:p>
        </w:tc>
        <w:tc>
          <w:tcPr>
            <w:tcW w:w="1440" w:type="dxa"/>
          </w:tcPr>
          <w:p w14:paraId="2A157673" w14:textId="77777777" w:rsidR="00000000" w:rsidRDefault="00000000">
            <w:pPr>
              <w:rPr>
                <w:rFonts w:ascii="Arial" w:hAnsi="Arial" w:cs="Arial"/>
                <w:b/>
                <w:bCs/>
                <w:sz w:val="18"/>
              </w:rPr>
            </w:pPr>
          </w:p>
        </w:tc>
      </w:tr>
    </w:tbl>
    <w:p w14:paraId="54CC783F" w14:textId="77777777" w:rsidR="00000000" w:rsidRDefault="00000000">
      <w:pPr>
        <w:rPr>
          <w:rFonts w:ascii="Arial" w:hAnsi="Arial" w:cs="Arial"/>
          <w:color w:val="000000"/>
        </w:rPr>
      </w:pPr>
    </w:p>
    <w:p w14:paraId="432DFC5A" w14:textId="77777777" w:rsidR="00000000" w:rsidRDefault="00000000">
      <w:pPr>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4"/>
      </w:tblGrid>
      <w:tr w:rsidR="00000000" w14:paraId="12165986" w14:textId="77777777">
        <w:tblPrEx>
          <w:tblCellMar>
            <w:top w:w="0" w:type="dxa"/>
            <w:bottom w:w="0" w:type="dxa"/>
          </w:tblCellMar>
        </w:tblPrEx>
        <w:tc>
          <w:tcPr>
            <w:tcW w:w="10420" w:type="dxa"/>
          </w:tcPr>
          <w:p w14:paraId="5636DF03" w14:textId="77777777" w:rsidR="00000000" w:rsidRDefault="00000000">
            <w:pPr>
              <w:jc w:val="center"/>
              <w:rPr>
                <w:rFonts w:ascii="Arial" w:hAnsi="Arial" w:cs="Arial"/>
                <w:b/>
                <w:bCs/>
                <w:color w:val="000000"/>
                <w:sz w:val="32"/>
              </w:rPr>
            </w:pPr>
            <w:r>
              <w:rPr>
                <w:rFonts w:ascii="Arial" w:hAnsi="Arial" w:cs="Arial"/>
                <w:b/>
                <w:bCs/>
                <w:color w:val="000000"/>
                <w:sz w:val="32"/>
              </w:rPr>
              <w:t>ACTIVITY FIVE: JUST FOR FUN! YOUR ECO FOOTPRINT</w:t>
            </w:r>
          </w:p>
        </w:tc>
      </w:tr>
    </w:tbl>
    <w:p w14:paraId="7E751E93" w14:textId="77777777" w:rsidR="00000000" w:rsidRDefault="00000000">
      <w:pPr>
        <w:rPr>
          <w:rFonts w:ascii="Arial" w:hAnsi="Arial" w:cs="Arial"/>
          <w:color w:val="000000"/>
        </w:rPr>
      </w:pPr>
    </w:p>
    <w:p w14:paraId="6E22F6BE" w14:textId="77777777" w:rsidR="00000000" w:rsidRDefault="00000000">
      <w:pPr>
        <w:pStyle w:val="BodyText"/>
        <w:jc w:val="center"/>
        <w:rPr>
          <w:b/>
          <w:bCs/>
        </w:rPr>
      </w:pPr>
      <w:r>
        <w:rPr>
          <w:b/>
          <w:bCs/>
        </w:rPr>
        <w:t xml:space="preserve">We all use water every day for things like drinking, cooking and washing. </w:t>
      </w:r>
    </w:p>
    <w:p w14:paraId="4E60D547" w14:textId="77777777" w:rsidR="00000000" w:rsidRDefault="00000000">
      <w:pPr>
        <w:pStyle w:val="BodyText"/>
        <w:jc w:val="center"/>
        <w:rPr>
          <w:b/>
          <w:bCs/>
        </w:rPr>
      </w:pPr>
      <w:r>
        <w:rPr>
          <w:b/>
          <w:bCs/>
        </w:rPr>
        <w:t xml:space="preserve">We could not survive without water! This LIFE SCIENCES activity looks at </w:t>
      </w:r>
    </w:p>
    <w:p w14:paraId="73E2E12D" w14:textId="77777777" w:rsidR="00000000" w:rsidRDefault="00000000">
      <w:pPr>
        <w:pStyle w:val="BodyText"/>
        <w:jc w:val="center"/>
      </w:pPr>
      <w:r>
        <w:rPr>
          <w:b/>
          <w:bCs/>
        </w:rPr>
        <w:t>how small or large our eco footprint is.</w:t>
      </w:r>
    </w:p>
    <w:p w14:paraId="61E57A20" w14:textId="77777777" w:rsidR="00000000" w:rsidRDefault="00000000">
      <w:pPr>
        <w:pStyle w:val="BodyText"/>
      </w:pPr>
    </w:p>
    <w:p w14:paraId="3B8B045A" w14:textId="77777777" w:rsidR="00000000" w:rsidRDefault="00000000">
      <w:pPr>
        <w:pStyle w:val="BodyText"/>
      </w:pPr>
      <w:r>
        <w:t xml:space="preserve">This activity can be done as a class with you, the teacher, reading the questions and learners writing down their answers, or the learners can work out their eco footprint on their own. </w:t>
      </w:r>
    </w:p>
    <w:p w14:paraId="5F32CBA8" w14:textId="77777777" w:rsidR="00000000" w:rsidRDefault="00000000">
      <w:pPr>
        <w:pStyle w:val="BodyText"/>
      </w:pPr>
    </w:p>
    <w:p w14:paraId="3ABBD981" w14:textId="77777777" w:rsidR="00000000" w:rsidRDefault="00000000">
      <w:pPr>
        <w:pStyle w:val="BodyText"/>
      </w:pPr>
      <w:r>
        <w:t>The ever-increasing pressures on our environment will have touched all of us in some way and we need to take a careful look at how the choices we make in our everyday lives impact on the Earth. That is, we need to ask “How big is my ecological footprint?” The following questions will encourage learners to think about different ways they impact on the Earth and ultimately stimulate ideas of ways that we can all make improvements to reduce our ecological footprint.</w:t>
      </w:r>
    </w:p>
    <w:p w14:paraId="5393EBCD" w14:textId="77777777" w:rsidR="00000000" w:rsidRDefault="00000000">
      <w:pPr>
        <w:pStyle w:val="BodyText"/>
      </w:pPr>
    </w:p>
    <w:p w14:paraId="6CC9EB51" w14:textId="77777777" w:rsidR="00000000" w:rsidRDefault="00000000">
      <w:pPr>
        <w:pStyle w:val="BodyText"/>
      </w:pPr>
    </w:p>
    <w:p w14:paraId="19556615" w14:textId="77777777" w:rsidR="00000000" w:rsidRDefault="00000000">
      <w:pPr>
        <w:pStyle w:val="BodyText"/>
        <w:rPr>
          <w:b/>
          <w:bCs/>
        </w:rPr>
      </w:pPr>
      <w:r>
        <w:rPr>
          <w:b/>
          <w:bCs/>
        </w:rPr>
        <w:t>QUESTIONS TO ASK THE LEARNERS:</w:t>
      </w:r>
    </w:p>
    <w:p w14:paraId="7C39FD94" w14:textId="77777777" w:rsidR="00000000" w:rsidRDefault="00000000">
      <w:pPr>
        <w:pStyle w:val="BodyText"/>
        <w:rPr>
          <w:b/>
          <w:bCs/>
        </w:rPr>
      </w:pPr>
    </w:p>
    <w:p w14:paraId="57C221AE" w14:textId="77777777" w:rsidR="00000000" w:rsidRDefault="00000000">
      <w:pPr>
        <w:pStyle w:val="BodyText"/>
        <w:rPr>
          <w:b/>
          <w:bCs/>
        </w:rPr>
      </w:pPr>
      <w:r>
        <w:rPr>
          <w:b/>
          <w:bCs/>
        </w:rPr>
        <w:t>1.</w:t>
      </w:r>
      <w:r>
        <w:rPr>
          <w:b/>
          <w:bCs/>
        </w:rPr>
        <w:tab/>
        <w:t>WATER USE</w:t>
      </w:r>
    </w:p>
    <w:p w14:paraId="4D93076C" w14:textId="77777777" w:rsidR="00000000" w:rsidRDefault="00000000">
      <w:pPr>
        <w:pStyle w:val="BodyText"/>
        <w:rPr>
          <w:b/>
          <w:bCs/>
        </w:rPr>
      </w:pPr>
    </w:p>
    <w:p w14:paraId="1C9093B4" w14:textId="77777777" w:rsidR="00000000" w:rsidRDefault="00000000">
      <w:pPr>
        <w:pStyle w:val="BodyText"/>
      </w:pPr>
      <w:r>
        <w:t>The amount of water used often depends on whether you have running water in your home, a tap in your yard, or whether you carry water from a river or dam. The way that you use water in your home can sometimes be very wasteful especially when that water is readily available on tap!</w:t>
      </w:r>
    </w:p>
    <w:p w14:paraId="717F0F38" w14:textId="77777777" w:rsidR="00000000" w:rsidRDefault="00000000">
      <w:pPr>
        <w:pStyle w:val="BodyText"/>
        <w:rPr>
          <w:b/>
          <w:bCs/>
        </w:rPr>
      </w:pPr>
    </w:p>
    <w:p w14:paraId="3277C557" w14:textId="77777777" w:rsidR="00000000" w:rsidRDefault="00000000">
      <w:pPr>
        <w:pStyle w:val="BodyText"/>
        <w:rPr>
          <w:b/>
          <w:bCs/>
        </w:rPr>
      </w:pPr>
      <w:r>
        <w:rPr>
          <w:b/>
          <w:bCs/>
        </w:rPr>
        <w:t>When you wash, do you use:</w:t>
      </w:r>
    </w:p>
    <w:p w14:paraId="37DA66F5" w14:textId="77777777" w:rsidR="00000000" w:rsidRDefault="00000000">
      <w:pPr>
        <w:pStyle w:val="BodyText"/>
      </w:pPr>
      <w:r>
        <w:t>a.</w:t>
      </w:r>
      <w:r>
        <w:tab/>
        <w:t>A bucket?</w:t>
      </w:r>
    </w:p>
    <w:p w14:paraId="50ACA25D" w14:textId="77777777" w:rsidR="00000000" w:rsidRDefault="00000000">
      <w:pPr>
        <w:pStyle w:val="BodyText"/>
      </w:pPr>
      <w:r>
        <w:t>b.</w:t>
      </w:r>
      <w:r>
        <w:tab/>
        <w:t>A shower?</w:t>
      </w:r>
    </w:p>
    <w:p w14:paraId="09DDB011" w14:textId="77777777" w:rsidR="00000000" w:rsidRDefault="00000000">
      <w:pPr>
        <w:pStyle w:val="BodyText"/>
      </w:pPr>
      <w:r>
        <w:t>c.</w:t>
      </w:r>
      <w:r>
        <w:tab/>
        <w:t>A bath?</w:t>
      </w:r>
    </w:p>
    <w:p w14:paraId="18B82D55" w14:textId="77777777" w:rsidR="00000000" w:rsidRDefault="00000000">
      <w:pPr>
        <w:pStyle w:val="BodyText"/>
      </w:pPr>
    </w:p>
    <w:p w14:paraId="6CAFCF59" w14:textId="77777777" w:rsidR="00000000" w:rsidRDefault="00000000">
      <w:pPr>
        <w:pStyle w:val="BodyText"/>
        <w:rPr>
          <w:b/>
          <w:bCs/>
        </w:rPr>
      </w:pPr>
      <w:r>
        <w:rPr>
          <w:b/>
          <w:bCs/>
        </w:rPr>
        <w:t>What points did you get for your answer to question 1?</w:t>
      </w:r>
    </w:p>
    <w:p w14:paraId="2FB26F63" w14:textId="77777777" w:rsidR="00000000" w:rsidRDefault="00000000">
      <w:pPr>
        <w:pStyle w:val="BodyText"/>
      </w:pPr>
      <w:r>
        <w:t>a.</w:t>
      </w:r>
      <w:r>
        <w:tab/>
        <w:t>0 points</w:t>
      </w:r>
      <w:r>
        <w:tab/>
      </w:r>
      <w:r>
        <w:tab/>
        <w:t>b.</w:t>
      </w:r>
      <w:r>
        <w:tab/>
        <w:t>5 points</w:t>
      </w:r>
      <w:r>
        <w:tab/>
      </w:r>
      <w:r>
        <w:tab/>
      </w:r>
      <w:r>
        <w:tab/>
        <w:t>c.</w:t>
      </w:r>
      <w:r>
        <w:tab/>
        <w:t>20 points</w:t>
      </w:r>
    </w:p>
    <w:p w14:paraId="6B67EBB9" w14:textId="77777777" w:rsidR="00000000" w:rsidRDefault="00000000">
      <w:pPr>
        <w:pStyle w:val="BodyText"/>
      </w:pPr>
    </w:p>
    <w:p w14:paraId="0CCB1258" w14:textId="7FB30197" w:rsidR="00000000" w:rsidRDefault="001F3ACC">
      <w:pPr>
        <w:pStyle w:val="BodyText"/>
      </w:pPr>
      <w:r>
        <w:rPr>
          <w:noProof/>
          <w:sz w:val="20"/>
          <w:lang w:val="en-US"/>
        </w:rPr>
        <mc:AlternateContent>
          <mc:Choice Requires="wps">
            <w:drawing>
              <wp:anchor distT="0" distB="0" distL="114300" distR="114300" simplePos="0" relativeHeight="251663360" behindDoc="0" locked="0" layoutInCell="1" allowOverlap="1" wp14:anchorId="22A0233A" wp14:editId="5D32C4C1">
                <wp:simplePos x="0" y="0"/>
                <wp:positionH relativeFrom="column">
                  <wp:posOffset>0</wp:posOffset>
                </wp:positionH>
                <wp:positionV relativeFrom="paragraph">
                  <wp:posOffset>95885</wp:posOffset>
                </wp:positionV>
                <wp:extent cx="6400800" cy="0"/>
                <wp:effectExtent l="6985" t="10795" r="12065" b="8255"/>
                <wp:wrapNone/>
                <wp:docPr id="41807301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768BF" id="Line 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5pt" to="7in,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"/>
            </w:pict>
          </mc:Fallback>
        </mc:AlternateContent>
      </w:r>
    </w:p>
    <w:p w14:paraId="658B7071" w14:textId="77777777" w:rsidR="00000000" w:rsidRDefault="00000000">
      <w:pPr>
        <w:pStyle w:val="BodyText"/>
      </w:pPr>
    </w:p>
    <w:p w14:paraId="31657AEA" w14:textId="77777777" w:rsidR="00000000" w:rsidRDefault="00000000">
      <w:pPr>
        <w:pStyle w:val="BodyText"/>
        <w:rPr>
          <w:b/>
          <w:bCs/>
        </w:rPr>
      </w:pPr>
      <w:r>
        <w:rPr>
          <w:b/>
          <w:bCs/>
        </w:rPr>
        <w:br w:type="page"/>
      </w:r>
      <w:r>
        <w:rPr>
          <w:b/>
          <w:bCs/>
        </w:rPr>
        <w:lastRenderedPageBreak/>
        <w:t>2.</w:t>
      </w:r>
      <w:r>
        <w:rPr>
          <w:b/>
          <w:bCs/>
        </w:rPr>
        <w:tab/>
        <w:t>RE-USING WATER</w:t>
      </w:r>
    </w:p>
    <w:p w14:paraId="1D293103" w14:textId="77777777" w:rsidR="00000000" w:rsidRDefault="00000000">
      <w:pPr>
        <w:pStyle w:val="BodyText"/>
      </w:pPr>
    </w:p>
    <w:p w14:paraId="5049F6F0" w14:textId="77777777" w:rsidR="00000000" w:rsidRDefault="00000000">
      <w:pPr>
        <w:pStyle w:val="BodyText"/>
      </w:pPr>
      <w:r>
        <w:t>South Africa is a water-scarce country. It is believed that by the year 2025 we will have insufficient water for use in our homes, for agriculture and for industry.</w:t>
      </w:r>
    </w:p>
    <w:p w14:paraId="40932D87" w14:textId="77777777" w:rsidR="00000000" w:rsidRDefault="00000000">
      <w:pPr>
        <w:pStyle w:val="BodyText"/>
      </w:pPr>
    </w:p>
    <w:p w14:paraId="694673CD" w14:textId="77777777" w:rsidR="00000000" w:rsidRDefault="00000000">
      <w:pPr>
        <w:pStyle w:val="BodyText"/>
      </w:pPr>
      <w:r>
        <w:t>By using water carefully, you can help to conserve our water sources.</w:t>
      </w:r>
    </w:p>
    <w:p w14:paraId="4ED55E8E" w14:textId="77777777" w:rsidR="00000000" w:rsidRDefault="00000000">
      <w:pPr>
        <w:pStyle w:val="BodyText"/>
      </w:pPr>
    </w:p>
    <w:p w14:paraId="6A995AAE" w14:textId="77777777" w:rsidR="00000000" w:rsidRDefault="00000000">
      <w:pPr>
        <w:pStyle w:val="BodyText"/>
        <w:rPr>
          <w:b/>
          <w:bCs/>
        </w:rPr>
      </w:pPr>
      <w:r>
        <w:rPr>
          <w:b/>
          <w:bCs/>
        </w:rPr>
        <w:t>When you have finished washing at home:</w:t>
      </w:r>
    </w:p>
    <w:p w14:paraId="1838B109" w14:textId="77777777" w:rsidR="00000000" w:rsidRDefault="00000000">
      <w:pPr>
        <w:pStyle w:val="BodyText"/>
        <w:numPr>
          <w:ilvl w:val="2"/>
          <w:numId w:val="11"/>
        </w:numPr>
        <w:tabs>
          <w:tab w:val="clear" w:pos="2340"/>
          <w:tab w:val="num" w:pos="0"/>
        </w:tabs>
        <w:ind w:hanging="2340"/>
      </w:pPr>
      <w:r>
        <w:t>Does your water run straight down the drain?</w:t>
      </w:r>
    </w:p>
    <w:p w14:paraId="51EC685B" w14:textId="77777777" w:rsidR="00000000" w:rsidRDefault="00000000">
      <w:pPr>
        <w:pStyle w:val="BodyText"/>
      </w:pPr>
      <w:r>
        <w:t>b.</w:t>
      </w:r>
      <w:r>
        <w:tab/>
        <w:t>Do you use the water on your plants?</w:t>
      </w:r>
    </w:p>
    <w:p w14:paraId="756C4CD6" w14:textId="77777777" w:rsidR="00000000" w:rsidRDefault="00000000">
      <w:pPr>
        <w:pStyle w:val="BodyText"/>
      </w:pPr>
    </w:p>
    <w:p w14:paraId="56CCAF84" w14:textId="77777777" w:rsidR="00000000" w:rsidRDefault="00000000">
      <w:pPr>
        <w:pStyle w:val="BodyText"/>
        <w:rPr>
          <w:b/>
          <w:bCs/>
        </w:rPr>
      </w:pPr>
      <w:r>
        <w:rPr>
          <w:b/>
          <w:bCs/>
        </w:rPr>
        <w:t>What points did you get for your answer to question 2?</w:t>
      </w:r>
    </w:p>
    <w:p w14:paraId="05764BE0" w14:textId="77777777" w:rsidR="00000000" w:rsidRDefault="00000000">
      <w:pPr>
        <w:pStyle w:val="BodyText"/>
      </w:pPr>
      <w:r>
        <w:t>a.</w:t>
      </w:r>
      <w:r>
        <w:tab/>
        <w:t>20 points</w:t>
      </w:r>
      <w:r>
        <w:tab/>
      </w:r>
      <w:r>
        <w:tab/>
        <w:t>b.</w:t>
      </w:r>
      <w:r>
        <w:tab/>
        <w:t>-10 points</w:t>
      </w:r>
    </w:p>
    <w:p w14:paraId="26497996" w14:textId="77777777" w:rsidR="00000000" w:rsidRDefault="00000000">
      <w:pPr>
        <w:pStyle w:val="BodyText"/>
      </w:pPr>
    </w:p>
    <w:p w14:paraId="6BCA4595" w14:textId="1E2A62B1" w:rsidR="00000000" w:rsidRDefault="001F3ACC">
      <w:pPr>
        <w:pStyle w:val="BodyText"/>
      </w:pPr>
      <w:r>
        <w:rPr>
          <w:noProof/>
          <w:sz w:val="20"/>
          <w:lang w:val="en-US"/>
        </w:rPr>
        <mc:AlternateContent>
          <mc:Choice Requires="wps">
            <w:drawing>
              <wp:anchor distT="0" distB="0" distL="114300" distR="114300" simplePos="0" relativeHeight="251662336" behindDoc="0" locked="0" layoutInCell="1" allowOverlap="1" wp14:anchorId="74743AA3" wp14:editId="770F39D4">
                <wp:simplePos x="0" y="0"/>
                <wp:positionH relativeFrom="column">
                  <wp:posOffset>0</wp:posOffset>
                </wp:positionH>
                <wp:positionV relativeFrom="paragraph">
                  <wp:posOffset>137160</wp:posOffset>
                </wp:positionV>
                <wp:extent cx="6400800" cy="0"/>
                <wp:effectExtent l="6985" t="6985" r="12065" b="12065"/>
                <wp:wrapNone/>
                <wp:docPr id="3191933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FC9A1" id="Line 3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pt" to="7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"/>
            </w:pict>
          </mc:Fallback>
        </mc:AlternateContent>
      </w:r>
    </w:p>
    <w:p w14:paraId="49DC5A04" w14:textId="77777777" w:rsidR="00000000" w:rsidRDefault="00000000">
      <w:pPr>
        <w:pStyle w:val="BodyText"/>
      </w:pPr>
    </w:p>
    <w:p w14:paraId="25763315" w14:textId="77777777" w:rsidR="00000000" w:rsidRDefault="00000000">
      <w:pPr>
        <w:pStyle w:val="BodyText"/>
        <w:rPr>
          <w:b/>
          <w:bCs/>
        </w:rPr>
      </w:pPr>
      <w:r>
        <w:rPr>
          <w:b/>
          <w:bCs/>
        </w:rPr>
        <w:t>3.</w:t>
      </w:r>
      <w:r>
        <w:rPr>
          <w:b/>
          <w:bCs/>
        </w:rPr>
        <w:tab/>
        <w:t>ENERGY USE</w:t>
      </w:r>
    </w:p>
    <w:p w14:paraId="4292681F" w14:textId="77777777" w:rsidR="00000000" w:rsidRDefault="00000000">
      <w:pPr>
        <w:pStyle w:val="BodyText"/>
      </w:pPr>
    </w:p>
    <w:p w14:paraId="05B14FA5" w14:textId="77777777" w:rsidR="00000000" w:rsidRDefault="00000000">
      <w:pPr>
        <w:pStyle w:val="BodyText"/>
      </w:pPr>
      <w:r>
        <w:t>Whether you use electricity, coal or paraffin for energy in your home, you are polluting the air – which causes acid rain, global warming and health problems. You can conserve energy by using energy-saving devices (such as a hot box for cooking), solar-powered energy systems, and energy-saving bulbs.</w:t>
      </w:r>
    </w:p>
    <w:p w14:paraId="7E49335F" w14:textId="77777777" w:rsidR="00000000" w:rsidRDefault="00000000">
      <w:pPr>
        <w:pStyle w:val="BodyText"/>
      </w:pPr>
    </w:p>
    <w:p w14:paraId="5944B9D3" w14:textId="77777777" w:rsidR="00000000" w:rsidRDefault="00000000">
      <w:pPr>
        <w:pStyle w:val="BodyText"/>
        <w:rPr>
          <w:b/>
          <w:bCs/>
        </w:rPr>
      </w:pPr>
      <w:r>
        <w:rPr>
          <w:b/>
          <w:bCs/>
        </w:rPr>
        <w:t>In your home do you have at least one energy-saving method?</w:t>
      </w:r>
    </w:p>
    <w:p w14:paraId="3C99A64C" w14:textId="77777777" w:rsidR="00000000" w:rsidRDefault="00000000">
      <w:pPr>
        <w:pStyle w:val="BodyText"/>
        <w:numPr>
          <w:ilvl w:val="0"/>
          <w:numId w:val="27"/>
        </w:numPr>
        <w:tabs>
          <w:tab w:val="clear" w:pos="1080"/>
        </w:tabs>
        <w:ind w:hanging="1080"/>
      </w:pPr>
      <w:r>
        <w:t>Yes</w:t>
      </w:r>
      <w:r>
        <w:tab/>
      </w:r>
      <w:r>
        <w:tab/>
      </w:r>
      <w:r>
        <w:tab/>
        <w:t>b.</w:t>
      </w:r>
      <w:r>
        <w:tab/>
        <w:t>No</w:t>
      </w:r>
    </w:p>
    <w:p w14:paraId="6D8D98DC" w14:textId="77777777" w:rsidR="00000000" w:rsidRDefault="00000000">
      <w:pPr>
        <w:pStyle w:val="BodyText"/>
      </w:pPr>
    </w:p>
    <w:p w14:paraId="6C2E154C" w14:textId="77777777" w:rsidR="00000000" w:rsidRDefault="00000000">
      <w:pPr>
        <w:pStyle w:val="BodyText"/>
        <w:rPr>
          <w:b/>
          <w:bCs/>
        </w:rPr>
      </w:pPr>
      <w:r>
        <w:rPr>
          <w:b/>
          <w:bCs/>
        </w:rPr>
        <w:t>What points did you get for your answer to question 3?</w:t>
      </w:r>
    </w:p>
    <w:p w14:paraId="3EF3FBAC" w14:textId="77777777" w:rsidR="00000000" w:rsidRDefault="00000000">
      <w:pPr>
        <w:pStyle w:val="BodyText"/>
      </w:pPr>
      <w:r>
        <w:t>a.</w:t>
      </w:r>
      <w:r>
        <w:tab/>
        <w:t>-10 points</w:t>
      </w:r>
      <w:r>
        <w:tab/>
      </w:r>
      <w:r>
        <w:tab/>
        <w:t>b.</w:t>
      </w:r>
      <w:r>
        <w:tab/>
        <w:t>20 points</w:t>
      </w:r>
    </w:p>
    <w:p w14:paraId="310AC117" w14:textId="77777777" w:rsidR="00000000" w:rsidRDefault="00000000">
      <w:pPr>
        <w:pStyle w:val="BodyText"/>
      </w:pPr>
    </w:p>
    <w:p w14:paraId="049E4D66" w14:textId="5C6DE016" w:rsidR="00000000" w:rsidRDefault="001F3ACC">
      <w:pPr>
        <w:pStyle w:val="BodyText"/>
      </w:pPr>
      <w:r>
        <w:rPr>
          <w:noProof/>
          <w:sz w:val="20"/>
          <w:lang w:val="en-US"/>
        </w:rPr>
        <mc:AlternateContent>
          <mc:Choice Requires="wps">
            <w:drawing>
              <wp:anchor distT="0" distB="0" distL="114300" distR="114300" simplePos="0" relativeHeight="251664384" behindDoc="0" locked="0" layoutInCell="1" allowOverlap="1" wp14:anchorId="29FA85DD" wp14:editId="4D9EB40B">
                <wp:simplePos x="0" y="0"/>
                <wp:positionH relativeFrom="column">
                  <wp:posOffset>0</wp:posOffset>
                </wp:positionH>
                <wp:positionV relativeFrom="paragraph">
                  <wp:posOffset>130175</wp:posOffset>
                </wp:positionV>
                <wp:extent cx="6400800" cy="0"/>
                <wp:effectExtent l="6985" t="8890" r="12065" b="10160"/>
                <wp:wrapNone/>
                <wp:docPr id="42126780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A5CC2" id="Line 3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25pt" to="7in,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"/>
            </w:pict>
          </mc:Fallback>
        </mc:AlternateContent>
      </w:r>
    </w:p>
    <w:p w14:paraId="480C04D1" w14:textId="77777777" w:rsidR="00000000" w:rsidRDefault="00000000">
      <w:pPr>
        <w:pStyle w:val="BodyText"/>
      </w:pPr>
    </w:p>
    <w:p w14:paraId="102199B3" w14:textId="77777777" w:rsidR="00000000" w:rsidRDefault="00000000">
      <w:pPr>
        <w:pStyle w:val="BodyText"/>
        <w:rPr>
          <w:b/>
          <w:bCs/>
        </w:rPr>
      </w:pPr>
      <w:r>
        <w:rPr>
          <w:b/>
          <w:bCs/>
        </w:rPr>
        <w:t>4.</w:t>
      </w:r>
      <w:r>
        <w:rPr>
          <w:b/>
          <w:bCs/>
        </w:rPr>
        <w:tab/>
        <w:t>INDIGENOUS PLANTS</w:t>
      </w:r>
    </w:p>
    <w:p w14:paraId="74121E59" w14:textId="77777777" w:rsidR="00000000" w:rsidRDefault="00000000">
      <w:pPr>
        <w:pStyle w:val="BodyText"/>
        <w:rPr>
          <w:b/>
          <w:bCs/>
        </w:rPr>
      </w:pPr>
    </w:p>
    <w:p w14:paraId="7623309E" w14:textId="77777777" w:rsidR="00000000" w:rsidRDefault="00000000">
      <w:pPr>
        <w:pStyle w:val="BodyText"/>
      </w:pPr>
      <w:r>
        <w:t>By growing indigenous plants in your garden, you can contribute to biodiversity because you will attract indigenous insects, birds and other animals. Indigenous plants have many advantages over alien plants, for example, they require less water.</w:t>
      </w:r>
    </w:p>
    <w:p w14:paraId="3F0D1A01" w14:textId="77777777" w:rsidR="00000000" w:rsidRDefault="00000000">
      <w:pPr>
        <w:pStyle w:val="BodyText"/>
      </w:pPr>
    </w:p>
    <w:p w14:paraId="74AB74E6" w14:textId="77777777" w:rsidR="00000000" w:rsidRDefault="00000000">
      <w:pPr>
        <w:pStyle w:val="BodyText"/>
        <w:rPr>
          <w:b/>
          <w:bCs/>
        </w:rPr>
      </w:pPr>
      <w:r>
        <w:rPr>
          <w:b/>
          <w:bCs/>
        </w:rPr>
        <w:t>Excluding your home-grown fruit and vegetables*, in your garden at home are:</w:t>
      </w:r>
    </w:p>
    <w:p w14:paraId="70B081E7" w14:textId="77777777" w:rsidR="00000000" w:rsidRDefault="00000000">
      <w:pPr>
        <w:pStyle w:val="BodyText"/>
      </w:pPr>
      <w:r>
        <w:t>a.</w:t>
      </w:r>
      <w:r>
        <w:tab/>
        <w:t>Most of the plants are indigenous?</w:t>
      </w:r>
    </w:p>
    <w:p w14:paraId="3E747FEB" w14:textId="77777777" w:rsidR="00000000" w:rsidRDefault="00000000">
      <w:pPr>
        <w:pStyle w:val="BodyText"/>
      </w:pPr>
      <w:r>
        <w:t>b.</w:t>
      </w:r>
      <w:r>
        <w:tab/>
        <w:t>More than half the plants are indigenous?</w:t>
      </w:r>
    </w:p>
    <w:p w14:paraId="165C1DBC" w14:textId="77777777" w:rsidR="00000000" w:rsidRDefault="00000000">
      <w:pPr>
        <w:pStyle w:val="BodyText"/>
      </w:pPr>
      <w:r>
        <w:t>c.</w:t>
      </w:r>
      <w:r>
        <w:tab/>
        <w:t>Less than half the plants are indigenous?</w:t>
      </w:r>
    </w:p>
    <w:p w14:paraId="66ED7416" w14:textId="77777777" w:rsidR="00000000" w:rsidRDefault="00000000">
      <w:pPr>
        <w:pStyle w:val="BodyText"/>
        <w:numPr>
          <w:ilvl w:val="0"/>
          <w:numId w:val="28"/>
        </w:numPr>
        <w:ind w:hanging="720"/>
      </w:pPr>
      <w:r>
        <w:t>None of the plants are indigenous?</w:t>
      </w:r>
    </w:p>
    <w:p w14:paraId="3E8B5213" w14:textId="77777777" w:rsidR="00000000" w:rsidRDefault="00000000">
      <w:pPr>
        <w:pStyle w:val="BodyText"/>
      </w:pPr>
    </w:p>
    <w:p w14:paraId="01D873D4" w14:textId="77777777" w:rsidR="00000000" w:rsidRDefault="00000000">
      <w:pPr>
        <w:pStyle w:val="BodyText"/>
        <w:rPr>
          <w:b/>
          <w:bCs/>
        </w:rPr>
      </w:pPr>
      <w:r>
        <w:rPr>
          <w:b/>
          <w:bCs/>
        </w:rPr>
        <w:t>What points did you get for your answer to question 4?</w:t>
      </w:r>
    </w:p>
    <w:p w14:paraId="67E04615" w14:textId="77777777" w:rsidR="00000000" w:rsidRDefault="00000000">
      <w:pPr>
        <w:pStyle w:val="BodyText"/>
      </w:pPr>
      <w:r>
        <w:t>a.</w:t>
      </w:r>
      <w:r>
        <w:tab/>
        <w:t>-10 points</w:t>
      </w:r>
      <w:r>
        <w:tab/>
        <w:t>b.</w:t>
      </w:r>
      <w:r>
        <w:tab/>
        <w:t>0 points</w:t>
      </w:r>
      <w:r>
        <w:tab/>
        <w:t>c.</w:t>
      </w:r>
      <w:r>
        <w:tab/>
        <w:t>10 points</w:t>
      </w:r>
      <w:r>
        <w:tab/>
        <w:t>d.</w:t>
      </w:r>
      <w:r>
        <w:tab/>
        <w:t>20 points</w:t>
      </w:r>
    </w:p>
    <w:p w14:paraId="21ED8B12" w14:textId="77777777" w:rsidR="00000000" w:rsidRDefault="00000000">
      <w:pPr>
        <w:pStyle w:val="BodyText"/>
      </w:pPr>
    </w:p>
    <w:p w14:paraId="30FCEA30" w14:textId="5CB7104A" w:rsidR="00000000" w:rsidRDefault="001F3ACC">
      <w:pPr>
        <w:pStyle w:val="BodyText"/>
      </w:pPr>
      <w:r>
        <w:rPr>
          <w:noProof/>
          <w:sz w:val="20"/>
          <w:lang w:val="en-US"/>
        </w:rPr>
        <mc:AlternateContent>
          <mc:Choice Requires="wps">
            <w:drawing>
              <wp:anchor distT="0" distB="0" distL="114300" distR="114300" simplePos="0" relativeHeight="251665408" behindDoc="0" locked="0" layoutInCell="1" allowOverlap="1" wp14:anchorId="0AEE3280" wp14:editId="5660DACF">
                <wp:simplePos x="0" y="0"/>
                <wp:positionH relativeFrom="column">
                  <wp:posOffset>0</wp:posOffset>
                </wp:positionH>
                <wp:positionV relativeFrom="paragraph">
                  <wp:posOffset>61595</wp:posOffset>
                </wp:positionV>
                <wp:extent cx="6400800" cy="0"/>
                <wp:effectExtent l="6985" t="5080" r="12065" b="13970"/>
                <wp:wrapNone/>
                <wp:docPr id="114126285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C424A" id="Line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5pt" to="7in,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"/>
            </w:pict>
          </mc:Fallback>
        </mc:AlternateContent>
      </w:r>
    </w:p>
    <w:p w14:paraId="71B0F333" w14:textId="77777777" w:rsidR="00000000" w:rsidRDefault="00000000">
      <w:pPr>
        <w:pStyle w:val="BodyText"/>
      </w:pPr>
    </w:p>
    <w:p w14:paraId="2C6EDB79" w14:textId="77777777" w:rsidR="00000000" w:rsidRDefault="00000000">
      <w:pPr>
        <w:pStyle w:val="BodyText"/>
        <w:rPr>
          <w:b/>
          <w:bCs/>
        </w:rPr>
      </w:pPr>
      <w:r>
        <w:rPr>
          <w:b/>
          <w:bCs/>
        </w:rPr>
        <w:br w:type="page"/>
      </w:r>
      <w:r>
        <w:rPr>
          <w:b/>
          <w:bCs/>
        </w:rPr>
        <w:lastRenderedPageBreak/>
        <w:t>5.</w:t>
      </w:r>
      <w:r>
        <w:rPr>
          <w:b/>
          <w:bCs/>
        </w:rPr>
        <w:tab/>
        <w:t>ANIMAL-BASED PRODUCTS</w:t>
      </w:r>
    </w:p>
    <w:p w14:paraId="33E672D2" w14:textId="77777777" w:rsidR="00000000" w:rsidRDefault="00000000">
      <w:pPr>
        <w:pStyle w:val="BodyText"/>
        <w:rPr>
          <w:b/>
          <w:bCs/>
        </w:rPr>
      </w:pPr>
    </w:p>
    <w:p w14:paraId="2ACFAF2B" w14:textId="77777777" w:rsidR="00000000" w:rsidRDefault="00000000">
      <w:pPr>
        <w:pStyle w:val="BodyText"/>
      </w:pPr>
      <w:r>
        <w:t>Producing animal products (beef, chicken, pork, eggs, fish, dairy etc) puts much more pressure on the environment than producing vegetables. Many people eat more meat than their bodies need. People who eat a lot of meat have more impact on the environment than those who eat less meat or no meat at all.</w:t>
      </w:r>
    </w:p>
    <w:p w14:paraId="7C7FC608" w14:textId="77777777" w:rsidR="00000000" w:rsidRDefault="00000000">
      <w:pPr>
        <w:pStyle w:val="BodyText"/>
      </w:pPr>
    </w:p>
    <w:p w14:paraId="4CDD10B3" w14:textId="77777777" w:rsidR="00000000" w:rsidRDefault="00000000">
      <w:pPr>
        <w:pStyle w:val="BodyText"/>
        <w:rPr>
          <w:b/>
          <w:bCs/>
        </w:rPr>
      </w:pPr>
      <w:r>
        <w:rPr>
          <w:b/>
          <w:bCs/>
        </w:rPr>
        <w:t>How often do you eat animal products?</w:t>
      </w:r>
    </w:p>
    <w:p w14:paraId="57D67D2A" w14:textId="77777777" w:rsidR="00000000" w:rsidRDefault="00000000">
      <w:pPr>
        <w:pStyle w:val="BodyText"/>
      </w:pPr>
      <w:r>
        <w:t>a.</w:t>
      </w:r>
      <w:r>
        <w:tab/>
        <w:t>Never</w:t>
      </w:r>
    </w:p>
    <w:p w14:paraId="5A8CA1CD" w14:textId="77777777" w:rsidR="00000000" w:rsidRDefault="00000000">
      <w:pPr>
        <w:pStyle w:val="BodyText"/>
      </w:pPr>
      <w:r>
        <w:t>b.</w:t>
      </w:r>
      <w:r>
        <w:tab/>
        <w:t>A few times a week</w:t>
      </w:r>
    </w:p>
    <w:p w14:paraId="602824BD" w14:textId="77777777" w:rsidR="00000000" w:rsidRDefault="00000000">
      <w:pPr>
        <w:pStyle w:val="BodyText"/>
      </w:pPr>
      <w:r>
        <w:t>c.</w:t>
      </w:r>
      <w:r>
        <w:tab/>
        <w:t>Once a day</w:t>
      </w:r>
    </w:p>
    <w:p w14:paraId="7F165CBE" w14:textId="77777777" w:rsidR="00000000" w:rsidRDefault="00000000">
      <w:pPr>
        <w:pStyle w:val="BodyText"/>
      </w:pPr>
      <w:r>
        <w:t>d.</w:t>
      </w:r>
      <w:r>
        <w:tab/>
        <w:t>Small amounts at every meal</w:t>
      </w:r>
    </w:p>
    <w:p w14:paraId="17F0EF6B" w14:textId="77777777" w:rsidR="00000000" w:rsidRDefault="00000000">
      <w:pPr>
        <w:pStyle w:val="BodyText"/>
      </w:pPr>
      <w:r>
        <w:t>e.</w:t>
      </w:r>
      <w:r>
        <w:tab/>
        <w:t>A large part of every meal</w:t>
      </w:r>
    </w:p>
    <w:p w14:paraId="111DA23B" w14:textId="77777777" w:rsidR="00000000" w:rsidRDefault="00000000">
      <w:pPr>
        <w:pStyle w:val="BodyText"/>
      </w:pPr>
    </w:p>
    <w:p w14:paraId="38E57A6A" w14:textId="77777777" w:rsidR="00000000" w:rsidRDefault="00000000">
      <w:pPr>
        <w:pStyle w:val="BodyText"/>
        <w:rPr>
          <w:b/>
          <w:bCs/>
        </w:rPr>
      </w:pPr>
      <w:r>
        <w:rPr>
          <w:b/>
          <w:bCs/>
        </w:rPr>
        <w:t>What points did you get for your answer to question 5?</w:t>
      </w:r>
    </w:p>
    <w:p w14:paraId="56960B33" w14:textId="77777777" w:rsidR="00000000" w:rsidRDefault="00000000">
      <w:pPr>
        <w:pStyle w:val="BodyText"/>
      </w:pPr>
      <w:r>
        <w:t>a.</w:t>
      </w:r>
      <w:r>
        <w:tab/>
        <w:t>-10 points</w:t>
      </w:r>
      <w:r>
        <w:tab/>
        <w:t>b.</w:t>
      </w:r>
      <w:r>
        <w:tab/>
        <w:t>0 points</w:t>
      </w:r>
      <w:r>
        <w:tab/>
        <w:t>c.</w:t>
      </w:r>
      <w:r>
        <w:tab/>
        <w:t>5 points</w:t>
      </w:r>
      <w:r>
        <w:tab/>
        <w:t>d.</w:t>
      </w:r>
      <w:r>
        <w:tab/>
        <w:t>10 points</w:t>
      </w:r>
      <w:r>
        <w:tab/>
      </w:r>
    </w:p>
    <w:p w14:paraId="5538836F" w14:textId="77777777" w:rsidR="00000000" w:rsidRDefault="00000000">
      <w:pPr>
        <w:pStyle w:val="BodyText"/>
      </w:pPr>
      <w:r>
        <w:t>e.</w:t>
      </w:r>
      <w:r>
        <w:tab/>
        <w:t>20 points</w:t>
      </w:r>
    </w:p>
    <w:p w14:paraId="74172658" w14:textId="77777777" w:rsidR="00000000" w:rsidRDefault="00000000">
      <w:pPr>
        <w:pStyle w:val="BodyText"/>
        <w:rPr>
          <w:b/>
          <w:bCs/>
        </w:rPr>
      </w:pPr>
    </w:p>
    <w:p w14:paraId="3726E2D3" w14:textId="3CE84F9C" w:rsidR="00000000" w:rsidRDefault="001F3ACC">
      <w:pPr>
        <w:pStyle w:val="BodyText"/>
        <w:rPr>
          <w:b/>
          <w:bCs/>
        </w:rPr>
      </w:pPr>
      <w:r>
        <w:rPr>
          <w:b/>
          <w:bCs/>
          <w:noProof/>
          <w:sz w:val="20"/>
          <w:lang w:val="en-US"/>
        </w:rPr>
        <mc:AlternateContent>
          <mc:Choice Requires="wps">
            <w:drawing>
              <wp:anchor distT="0" distB="0" distL="114300" distR="114300" simplePos="0" relativeHeight="251661312" behindDoc="0" locked="0" layoutInCell="1" allowOverlap="1" wp14:anchorId="6F14095A" wp14:editId="2EA64D18">
                <wp:simplePos x="0" y="0"/>
                <wp:positionH relativeFrom="column">
                  <wp:posOffset>0</wp:posOffset>
                </wp:positionH>
                <wp:positionV relativeFrom="paragraph">
                  <wp:posOffset>114300</wp:posOffset>
                </wp:positionV>
                <wp:extent cx="6400800" cy="0"/>
                <wp:effectExtent l="6985" t="8890" r="12065" b="10160"/>
                <wp:wrapNone/>
                <wp:docPr id="101845602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79871" id="Line 2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7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"/>
            </w:pict>
          </mc:Fallback>
        </mc:AlternateContent>
      </w:r>
    </w:p>
    <w:p w14:paraId="69D87F02" w14:textId="77777777" w:rsidR="00000000" w:rsidRDefault="00000000">
      <w:pPr>
        <w:pStyle w:val="BodyText"/>
      </w:pPr>
    </w:p>
    <w:p w14:paraId="318D5F12" w14:textId="77777777" w:rsidR="00000000" w:rsidRDefault="00000000">
      <w:pPr>
        <w:pStyle w:val="BodyText"/>
        <w:rPr>
          <w:b/>
          <w:bCs/>
        </w:rPr>
      </w:pPr>
      <w:r>
        <w:rPr>
          <w:b/>
          <w:bCs/>
        </w:rPr>
        <w:t>6.</w:t>
      </w:r>
      <w:r>
        <w:rPr>
          <w:b/>
          <w:bCs/>
        </w:rPr>
        <w:tab/>
        <w:t>LOCALLY GROWN FOOD</w:t>
      </w:r>
    </w:p>
    <w:p w14:paraId="17850C3C" w14:textId="77777777" w:rsidR="00000000" w:rsidRDefault="00000000">
      <w:pPr>
        <w:pStyle w:val="BodyText"/>
      </w:pPr>
    </w:p>
    <w:p w14:paraId="66331357" w14:textId="77777777" w:rsidR="00000000" w:rsidRDefault="00000000">
      <w:pPr>
        <w:pStyle w:val="BodyText"/>
      </w:pPr>
      <w:r>
        <w:t>Much of the energy cost of food production is spent transporting food from harvest to market, and for processing, packaging and storage. Growing food yourself or buying locally grown, in-season, unprocessed food can therefore reduce energy consumption. Buying food from local farmers can greatly reduce your ecological footprint.</w:t>
      </w:r>
    </w:p>
    <w:p w14:paraId="5079DDA0" w14:textId="77777777" w:rsidR="00000000" w:rsidRDefault="00000000">
      <w:pPr>
        <w:pStyle w:val="BodyText"/>
      </w:pPr>
    </w:p>
    <w:p w14:paraId="6E3827FA" w14:textId="77777777" w:rsidR="00000000" w:rsidRDefault="00000000">
      <w:pPr>
        <w:pStyle w:val="BodyText"/>
        <w:rPr>
          <w:b/>
          <w:bCs/>
        </w:rPr>
      </w:pPr>
      <w:r>
        <w:rPr>
          <w:b/>
          <w:bCs/>
        </w:rPr>
        <w:t>How much of the food that you eat is locally grown, unprocessed and in-season?</w:t>
      </w:r>
    </w:p>
    <w:p w14:paraId="7B628E63" w14:textId="77777777" w:rsidR="00000000" w:rsidRDefault="00000000">
      <w:pPr>
        <w:pStyle w:val="BodyText"/>
      </w:pPr>
      <w:r>
        <w:t>a. Most</w:t>
      </w:r>
      <w:r>
        <w:tab/>
        <w:t>b. About three quarters</w:t>
      </w:r>
      <w:r>
        <w:tab/>
        <w:t>c. About half</w:t>
      </w:r>
      <w:r>
        <w:tab/>
      </w:r>
      <w:r>
        <w:tab/>
        <w:t>d. About a quarter</w:t>
      </w:r>
      <w:r>
        <w:tab/>
        <w:t>e. Very little</w:t>
      </w:r>
    </w:p>
    <w:p w14:paraId="0EFD73D0" w14:textId="77777777" w:rsidR="00000000" w:rsidRDefault="00000000">
      <w:pPr>
        <w:pStyle w:val="BodyText"/>
      </w:pPr>
    </w:p>
    <w:p w14:paraId="2C50B22E" w14:textId="77777777" w:rsidR="00000000" w:rsidRDefault="00000000">
      <w:pPr>
        <w:pStyle w:val="BodyText"/>
        <w:rPr>
          <w:b/>
          <w:bCs/>
        </w:rPr>
      </w:pPr>
      <w:r>
        <w:rPr>
          <w:b/>
          <w:bCs/>
        </w:rPr>
        <w:t>What points did you get for your answer to question 6?</w:t>
      </w:r>
    </w:p>
    <w:p w14:paraId="2ED04A5B" w14:textId="77777777" w:rsidR="00000000" w:rsidRDefault="00000000">
      <w:pPr>
        <w:pStyle w:val="BodyText"/>
      </w:pPr>
      <w:r>
        <w:t>a.</w:t>
      </w:r>
      <w:r>
        <w:tab/>
        <w:t>-10 points</w:t>
      </w:r>
      <w:r>
        <w:tab/>
        <w:t>b.</w:t>
      </w:r>
      <w:r>
        <w:tab/>
        <w:t>0 points</w:t>
      </w:r>
      <w:r>
        <w:tab/>
        <w:t>c.</w:t>
      </w:r>
      <w:r>
        <w:tab/>
        <w:t>5 points</w:t>
      </w:r>
      <w:r>
        <w:tab/>
        <w:t>d.</w:t>
      </w:r>
      <w:r>
        <w:tab/>
        <w:t>10 points</w:t>
      </w:r>
    </w:p>
    <w:p w14:paraId="07C14F04" w14:textId="77777777" w:rsidR="00000000" w:rsidRDefault="00000000">
      <w:pPr>
        <w:pStyle w:val="BodyText"/>
        <w:numPr>
          <w:ilvl w:val="0"/>
          <w:numId w:val="28"/>
        </w:numPr>
        <w:ind w:hanging="720"/>
      </w:pPr>
      <w:r>
        <w:t>20 points</w:t>
      </w:r>
    </w:p>
    <w:p w14:paraId="1E010AA5" w14:textId="63114DA2" w:rsidR="00000000" w:rsidRDefault="001F3ACC">
      <w:pPr>
        <w:pStyle w:val="BodyText"/>
      </w:pPr>
      <w:r>
        <w:rPr>
          <w:noProof/>
          <w:sz w:val="20"/>
          <w:lang w:val="en-US"/>
        </w:rPr>
        <mc:AlternateContent>
          <mc:Choice Requires="wps">
            <w:drawing>
              <wp:anchor distT="0" distB="0" distL="114300" distR="114300" simplePos="0" relativeHeight="251666432" behindDoc="0" locked="0" layoutInCell="1" allowOverlap="1" wp14:anchorId="6EB7AC04" wp14:editId="6F6DD1AA">
                <wp:simplePos x="0" y="0"/>
                <wp:positionH relativeFrom="column">
                  <wp:posOffset>-114300</wp:posOffset>
                </wp:positionH>
                <wp:positionV relativeFrom="paragraph">
                  <wp:posOffset>122555</wp:posOffset>
                </wp:positionV>
                <wp:extent cx="6400800" cy="0"/>
                <wp:effectExtent l="6985" t="6985" r="12065" b="12065"/>
                <wp:wrapNone/>
                <wp:docPr id="57490667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1AE0E" id="Line 3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65pt" to="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"/>
            </w:pict>
          </mc:Fallback>
        </mc:AlternateContent>
      </w:r>
    </w:p>
    <w:p w14:paraId="29022CA4" w14:textId="77777777" w:rsidR="00000000" w:rsidRDefault="00000000">
      <w:pPr>
        <w:pStyle w:val="BodyText"/>
      </w:pPr>
    </w:p>
    <w:p w14:paraId="53775B1B" w14:textId="77777777" w:rsidR="00000000" w:rsidRDefault="00000000">
      <w:pPr>
        <w:pStyle w:val="BodyText"/>
        <w:rPr>
          <w:b/>
          <w:bCs/>
        </w:rPr>
      </w:pPr>
      <w:r>
        <w:rPr>
          <w:b/>
          <w:bCs/>
        </w:rPr>
        <w:t>7.</w:t>
      </w:r>
      <w:r>
        <w:rPr>
          <w:b/>
          <w:bCs/>
        </w:rPr>
        <w:tab/>
        <w:t>LIVING SPACE</w:t>
      </w:r>
    </w:p>
    <w:p w14:paraId="24EEF83F" w14:textId="77777777" w:rsidR="00000000" w:rsidRDefault="00000000">
      <w:pPr>
        <w:pStyle w:val="BodyText"/>
      </w:pPr>
    </w:p>
    <w:p w14:paraId="7EB64FC4" w14:textId="77777777" w:rsidR="00000000" w:rsidRDefault="00000000">
      <w:pPr>
        <w:pStyle w:val="BodyText"/>
      </w:pPr>
      <w:r>
        <w:t>An unnecessarily large home uses more materials from the environment (for building and maintenance) and takes up more space (which could be better used for agriculture and nature reserves).</w:t>
      </w:r>
    </w:p>
    <w:p w14:paraId="331F0BF6" w14:textId="77777777" w:rsidR="00000000" w:rsidRDefault="00000000">
      <w:pPr>
        <w:pStyle w:val="BodyText"/>
      </w:pPr>
    </w:p>
    <w:p w14:paraId="491ABCA6" w14:textId="77777777" w:rsidR="00000000" w:rsidRDefault="00000000">
      <w:pPr>
        <w:pStyle w:val="BodyText"/>
        <w:rPr>
          <w:b/>
          <w:bCs/>
        </w:rPr>
      </w:pPr>
      <w:r>
        <w:rPr>
          <w:b/>
          <w:bCs/>
        </w:rPr>
        <w:t>In your home, do you have:</w:t>
      </w:r>
    </w:p>
    <w:p w14:paraId="21C415CE" w14:textId="77777777" w:rsidR="00000000" w:rsidRDefault="00000000">
      <w:pPr>
        <w:pStyle w:val="BodyText"/>
      </w:pPr>
      <w:r>
        <w:t>a.</w:t>
      </w:r>
      <w:r>
        <w:tab/>
        <w:t>More people than bedrooms?</w:t>
      </w:r>
    </w:p>
    <w:p w14:paraId="7A855015" w14:textId="77777777" w:rsidR="00000000" w:rsidRDefault="00000000">
      <w:pPr>
        <w:pStyle w:val="BodyText"/>
        <w:numPr>
          <w:ilvl w:val="0"/>
          <w:numId w:val="27"/>
        </w:numPr>
        <w:tabs>
          <w:tab w:val="clear" w:pos="1080"/>
          <w:tab w:val="num" w:pos="720"/>
        </w:tabs>
        <w:ind w:hanging="1080"/>
      </w:pPr>
      <w:r>
        <w:t>The same number of people and bedrooms?</w:t>
      </w:r>
    </w:p>
    <w:p w14:paraId="675E2412" w14:textId="77777777" w:rsidR="00000000" w:rsidRDefault="00000000">
      <w:pPr>
        <w:pStyle w:val="BodyText"/>
        <w:numPr>
          <w:ilvl w:val="0"/>
          <w:numId w:val="27"/>
        </w:numPr>
        <w:tabs>
          <w:tab w:val="clear" w:pos="1080"/>
          <w:tab w:val="num" w:pos="720"/>
        </w:tabs>
        <w:ind w:hanging="1080"/>
      </w:pPr>
      <w:r>
        <w:t>More bedrooms than people?</w:t>
      </w:r>
    </w:p>
    <w:p w14:paraId="219ABCDA" w14:textId="77777777" w:rsidR="00000000" w:rsidRDefault="00000000">
      <w:pPr>
        <w:pStyle w:val="BodyText"/>
      </w:pPr>
    </w:p>
    <w:p w14:paraId="484BC9C4" w14:textId="77777777" w:rsidR="00000000" w:rsidRDefault="00000000">
      <w:pPr>
        <w:pStyle w:val="BodyText"/>
        <w:rPr>
          <w:b/>
          <w:bCs/>
        </w:rPr>
      </w:pPr>
      <w:r>
        <w:rPr>
          <w:b/>
          <w:bCs/>
        </w:rPr>
        <w:t>What points did you get for your answer to question 7?</w:t>
      </w:r>
    </w:p>
    <w:p w14:paraId="1E88447D" w14:textId="77777777" w:rsidR="00000000" w:rsidRDefault="00000000">
      <w:pPr>
        <w:pStyle w:val="BodyText"/>
      </w:pPr>
      <w:r>
        <w:t>a.</w:t>
      </w:r>
      <w:r>
        <w:tab/>
        <w:t>-10 points</w:t>
      </w:r>
      <w:r>
        <w:tab/>
        <w:t>b.</w:t>
      </w:r>
      <w:r>
        <w:tab/>
        <w:t>5 points</w:t>
      </w:r>
      <w:r>
        <w:tab/>
        <w:t>c.</w:t>
      </w:r>
      <w:r>
        <w:tab/>
        <w:t>20 points</w:t>
      </w:r>
    </w:p>
    <w:p w14:paraId="6CB8328B" w14:textId="5E6D0BB4" w:rsidR="00000000" w:rsidRDefault="001F3ACC">
      <w:pPr>
        <w:pStyle w:val="BodyText"/>
      </w:pPr>
      <w:r>
        <w:rPr>
          <w:noProof/>
          <w:sz w:val="20"/>
          <w:lang w:val="en-US"/>
        </w:rPr>
        <mc:AlternateContent>
          <mc:Choice Requires="wps">
            <w:drawing>
              <wp:anchor distT="0" distB="0" distL="114300" distR="114300" simplePos="0" relativeHeight="251667456" behindDoc="0" locked="0" layoutInCell="1" allowOverlap="1" wp14:anchorId="174F0C11" wp14:editId="4D44AB50">
                <wp:simplePos x="0" y="0"/>
                <wp:positionH relativeFrom="column">
                  <wp:posOffset>-114300</wp:posOffset>
                </wp:positionH>
                <wp:positionV relativeFrom="paragraph">
                  <wp:posOffset>137795</wp:posOffset>
                </wp:positionV>
                <wp:extent cx="6400800" cy="0"/>
                <wp:effectExtent l="6985" t="12700" r="12065" b="6350"/>
                <wp:wrapNone/>
                <wp:docPr id="50687485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410F3" id="Line 3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8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"/>
            </w:pict>
          </mc:Fallback>
        </mc:AlternateContent>
      </w:r>
    </w:p>
    <w:p w14:paraId="7177F51B" w14:textId="77777777" w:rsidR="00000000" w:rsidRDefault="00000000">
      <w:pPr>
        <w:pStyle w:val="BodyText"/>
      </w:pPr>
    </w:p>
    <w:p w14:paraId="2202FB54" w14:textId="77777777" w:rsidR="00000000" w:rsidRDefault="00000000">
      <w:pPr>
        <w:pStyle w:val="BodyText"/>
        <w:rPr>
          <w:b/>
          <w:bCs/>
        </w:rPr>
      </w:pPr>
      <w:r>
        <w:rPr>
          <w:b/>
          <w:bCs/>
        </w:rPr>
        <w:br w:type="page"/>
      </w:r>
      <w:r>
        <w:rPr>
          <w:b/>
          <w:bCs/>
        </w:rPr>
        <w:lastRenderedPageBreak/>
        <w:t>8.</w:t>
      </w:r>
      <w:r>
        <w:rPr>
          <w:b/>
          <w:bCs/>
        </w:rPr>
        <w:tab/>
        <w:t>POISONS IN THE HOME GARDEN</w:t>
      </w:r>
    </w:p>
    <w:p w14:paraId="67709C5B" w14:textId="77777777" w:rsidR="00000000" w:rsidRDefault="00000000">
      <w:pPr>
        <w:pStyle w:val="BodyText"/>
        <w:rPr>
          <w:b/>
          <w:bCs/>
        </w:rPr>
      </w:pPr>
    </w:p>
    <w:p w14:paraId="662B3CE7" w14:textId="77777777" w:rsidR="00000000" w:rsidRDefault="00000000">
      <w:pPr>
        <w:pStyle w:val="BodyText"/>
      </w:pPr>
      <w:r>
        <w:t>Poisons – more correctly called biocides – are often used to kill rats, insects and weeds. Many of the ingredients in these biocides cause allergies, trigger cancer growth and cause genetic defects.</w:t>
      </w:r>
    </w:p>
    <w:p w14:paraId="23CC4EB3" w14:textId="77777777" w:rsidR="00000000" w:rsidRDefault="00000000">
      <w:pPr>
        <w:pStyle w:val="BodyText"/>
      </w:pPr>
    </w:p>
    <w:p w14:paraId="6FF3E844" w14:textId="77777777" w:rsidR="00000000" w:rsidRDefault="00000000">
      <w:pPr>
        <w:pStyle w:val="BodyText"/>
        <w:rPr>
          <w:b/>
          <w:bCs/>
        </w:rPr>
      </w:pPr>
      <w:r>
        <w:t>Frequently we don’t actually need to kill in the first place! The flat spider on the wall won’t hurt you at all. But if we really do need to kill, we need to decide which option of removal is the most environmentally friendly.</w:t>
      </w:r>
    </w:p>
    <w:p w14:paraId="7B225E3A" w14:textId="77777777" w:rsidR="00000000" w:rsidRDefault="00000000">
      <w:pPr>
        <w:pStyle w:val="BodyText"/>
      </w:pPr>
    </w:p>
    <w:p w14:paraId="7085DC11" w14:textId="77777777" w:rsidR="00000000" w:rsidRDefault="00000000">
      <w:pPr>
        <w:pStyle w:val="BodyText"/>
        <w:rPr>
          <w:b/>
          <w:bCs/>
        </w:rPr>
      </w:pPr>
      <w:r>
        <w:rPr>
          <w:b/>
          <w:bCs/>
        </w:rPr>
        <w:t>In your home, when you have a problem do you:</w:t>
      </w:r>
    </w:p>
    <w:p w14:paraId="5A5861E6" w14:textId="77777777" w:rsidR="00000000" w:rsidRDefault="00000000">
      <w:pPr>
        <w:pStyle w:val="BodyText"/>
        <w:numPr>
          <w:ilvl w:val="0"/>
          <w:numId w:val="29"/>
        </w:numPr>
        <w:tabs>
          <w:tab w:val="clear" w:pos="1080"/>
          <w:tab w:val="num" w:pos="540"/>
        </w:tabs>
        <w:ind w:hanging="1080"/>
      </w:pPr>
      <w:r>
        <w:t>Use the strongest insecticide or other poison and use until the problem is solved?</w:t>
      </w:r>
    </w:p>
    <w:p w14:paraId="0BB099C9" w14:textId="77777777" w:rsidR="00000000" w:rsidRDefault="00000000">
      <w:pPr>
        <w:pStyle w:val="BodyText"/>
        <w:numPr>
          <w:ilvl w:val="0"/>
          <w:numId w:val="29"/>
        </w:numPr>
        <w:tabs>
          <w:tab w:val="clear" w:pos="1080"/>
          <w:tab w:val="num" w:pos="540"/>
        </w:tabs>
        <w:ind w:hanging="1080"/>
      </w:pPr>
      <w:r>
        <w:t>Buy specially designed environmentally friendly products?</w:t>
      </w:r>
    </w:p>
    <w:p w14:paraId="110876B5" w14:textId="77777777" w:rsidR="00000000" w:rsidRDefault="00000000">
      <w:pPr>
        <w:pStyle w:val="BodyText"/>
        <w:numPr>
          <w:ilvl w:val="0"/>
          <w:numId w:val="29"/>
        </w:numPr>
        <w:tabs>
          <w:tab w:val="clear" w:pos="1080"/>
          <w:tab w:val="num" w:pos="540"/>
        </w:tabs>
        <w:ind w:hanging="1080"/>
      </w:pPr>
      <w:r>
        <w:t>First attempt to solve the problem with a less destructive alternative?</w:t>
      </w:r>
    </w:p>
    <w:p w14:paraId="0CBECA8F" w14:textId="77777777" w:rsidR="00000000" w:rsidRDefault="00000000">
      <w:pPr>
        <w:pStyle w:val="BodyText"/>
      </w:pPr>
    </w:p>
    <w:p w14:paraId="0E6D8A66" w14:textId="77777777" w:rsidR="00000000" w:rsidRDefault="00000000">
      <w:pPr>
        <w:pStyle w:val="BodyText"/>
        <w:rPr>
          <w:b/>
          <w:bCs/>
        </w:rPr>
      </w:pPr>
      <w:r>
        <w:rPr>
          <w:b/>
          <w:bCs/>
        </w:rPr>
        <w:t>What points did you get for your answer to question 8?</w:t>
      </w:r>
    </w:p>
    <w:p w14:paraId="1B63123F" w14:textId="77777777" w:rsidR="00000000" w:rsidRDefault="00000000">
      <w:pPr>
        <w:pStyle w:val="BodyText"/>
      </w:pPr>
      <w:r>
        <w:t>a.</w:t>
      </w:r>
      <w:r>
        <w:tab/>
        <w:t>20 points</w:t>
      </w:r>
      <w:r>
        <w:tab/>
        <w:t>b.</w:t>
      </w:r>
      <w:r>
        <w:tab/>
        <w:t>0 points</w:t>
      </w:r>
      <w:r>
        <w:tab/>
        <w:t>c.</w:t>
      </w:r>
      <w:r>
        <w:tab/>
        <w:t>-10 points</w:t>
      </w:r>
    </w:p>
    <w:p w14:paraId="42BFAE4A" w14:textId="77777777" w:rsidR="00000000" w:rsidRDefault="00000000">
      <w:pPr>
        <w:pStyle w:val="BodyText"/>
      </w:pPr>
    </w:p>
    <w:p w14:paraId="4E8E1796" w14:textId="75ED8B99" w:rsidR="00000000" w:rsidRDefault="001F3ACC">
      <w:pPr>
        <w:pStyle w:val="BodyText"/>
      </w:pPr>
      <w:r>
        <w:rPr>
          <w:noProof/>
          <w:sz w:val="20"/>
          <w:lang w:val="en-US"/>
        </w:rPr>
        <mc:AlternateContent>
          <mc:Choice Requires="wps">
            <w:drawing>
              <wp:anchor distT="0" distB="0" distL="114300" distR="114300" simplePos="0" relativeHeight="251668480" behindDoc="0" locked="0" layoutInCell="1" allowOverlap="1" wp14:anchorId="4E8EB055" wp14:editId="19553C0D">
                <wp:simplePos x="0" y="0"/>
                <wp:positionH relativeFrom="column">
                  <wp:posOffset>-114300</wp:posOffset>
                </wp:positionH>
                <wp:positionV relativeFrom="paragraph">
                  <wp:posOffset>38100</wp:posOffset>
                </wp:positionV>
                <wp:extent cx="6400800" cy="0"/>
                <wp:effectExtent l="6985" t="8890" r="12065" b="10160"/>
                <wp:wrapNone/>
                <wp:docPr id="98160599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91172" id="Line 3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"/>
            </w:pict>
          </mc:Fallback>
        </mc:AlternateContent>
      </w:r>
    </w:p>
    <w:p w14:paraId="3C2BB301" w14:textId="77777777" w:rsidR="00000000" w:rsidRDefault="00000000">
      <w:pPr>
        <w:pStyle w:val="BodyText"/>
        <w:rPr>
          <w:b/>
          <w:bCs/>
        </w:rPr>
      </w:pPr>
      <w:r>
        <w:rPr>
          <w:b/>
          <w:bCs/>
        </w:rPr>
        <w:t>9.</w:t>
      </w:r>
      <w:r>
        <w:rPr>
          <w:b/>
          <w:bCs/>
        </w:rPr>
        <w:tab/>
        <w:t>RE-USING</w:t>
      </w:r>
    </w:p>
    <w:p w14:paraId="737EFB36" w14:textId="77777777" w:rsidR="00000000" w:rsidRDefault="00000000">
      <w:pPr>
        <w:pStyle w:val="BodyText"/>
      </w:pPr>
    </w:p>
    <w:p w14:paraId="69783C41" w14:textId="77777777" w:rsidR="00000000" w:rsidRDefault="00000000">
      <w:pPr>
        <w:pStyle w:val="BodyText"/>
      </w:pPr>
      <w:r>
        <w:t>Re-use of some of your waste helps to reduce the impact on the environment; reduces the amount of waste that goes into landfill sites (rubbish dumps) and reduces the amount of raw materials required.</w:t>
      </w:r>
    </w:p>
    <w:p w14:paraId="44AC6A59" w14:textId="77777777" w:rsidR="00000000" w:rsidRDefault="00000000">
      <w:pPr>
        <w:pStyle w:val="BodyText"/>
      </w:pPr>
    </w:p>
    <w:p w14:paraId="25789EEB" w14:textId="77777777" w:rsidR="00000000" w:rsidRDefault="00000000">
      <w:pPr>
        <w:pStyle w:val="BodyText"/>
        <w:rPr>
          <w:b/>
          <w:bCs/>
        </w:rPr>
      </w:pPr>
      <w:r>
        <w:rPr>
          <w:b/>
          <w:bCs/>
        </w:rPr>
        <w:t>At home do you re-use:</w:t>
      </w:r>
    </w:p>
    <w:p w14:paraId="1F7554E5" w14:textId="77777777" w:rsidR="00000000" w:rsidRDefault="00000000">
      <w:pPr>
        <w:pStyle w:val="BodyText"/>
      </w:pPr>
      <w:r>
        <w:rPr>
          <w:b/>
          <w:bCs/>
        </w:rPr>
        <w:t>a.</w:t>
      </w:r>
      <w:r>
        <w:rPr>
          <w:b/>
          <w:bCs/>
        </w:rPr>
        <w:tab/>
        <w:t>PAPER</w:t>
      </w:r>
    </w:p>
    <w:p w14:paraId="73469F84" w14:textId="77777777" w:rsidR="00000000" w:rsidRDefault="00000000">
      <w:pPr>
        <w:pStyle w:val="BodyText"/>
      </w:pPr>
      <w:r>
        <w:t>Never</w:t>
      </w:r>
      <w:r>
        <w:tab/>
      </w:r>
      <w:r>
        <w:tab/>
        <w:t>Sometimes</w:t>
      </w:r>
      <w:r>
        <w:tab/>
      </w:r>
      <w:r>
        <w:tab/>
        <w:t xml:space="preserve">Often </w:t>
      </w:r>
    </w:p>
    <w:p w14:paraId="77629258" w14:textId="77777777" w:rsidR="00000000" w:rsidRDefault="00000000">
      <w:pPr>
        <w:pStyle w:val="BodyText"/>
        <w:numPr>
          <w:ilvl w:val="2"/>
          <w:numId w:val="11"/>
        </w:numPr>
        <w:tabs>
          <w:tab w:val="clear" w:pos="2340"/>
          <w:tab w:val="num" w:pos="0"/>
        </w:tabs>
        <w:ind w:hanging="2340"/>
        <w:rPr>
          <w:b/>
          <w:bCs/>
        </w:rPr>
      </w:pPr>
      <w:r>
        <w:rPr>
          <w:b/>
          <w:bCs/>
        </w:rPr>
        <w:t>GLASS</w:t>
      </w:r>
    </w:p>
    <w:p w14:paraId="1B9542DE" w14:textId="77777777" w:rsidR="00000000" w:rsidRDefault="00000000">
      <w:pPr>
        <w:pStyle w:val="BodyText"/>
      </w:pPr>
      <w:r>
        <w:t>Never</w:t>
      </w:r>
      <w:r>
        <w:tab/>
      </w:r>
      <w:r>
        <w:tab/>
        <w:t>Sometimes</w:t>
      </w:r>
      <w:r>
        <w:tab/>
      </w:r>
      <w:r>
        <w:tab/>
        <w:t>Often</w:t>
      </w:r>
    </w:p>
    <w:p w14:paraId="4832ECBB" w14:textId="77777777" w:rsidR="00000000" w:rsidRDefault="00000000">
      <w:pPr>
        <w:pStyle w:val="BodyText"/>
        <w:rPr>
          <w:b/>
          <w:bCs/>
        </w:rPr>
      </w:pPr>
      <w:r>
        <w:rPr>
          <w:b/>
          <w:bCs/>
        </w:rPr>
        <w:t>c.</w:t>
      </w:r>
      <w:r>
        <w:rPr>
          <w:b/>
          <w:bCs/>
        </w:rPr>
        <w:tab/>
        <w:t>TINS</w:t>
      </w:r>
    </w:p>
    <w:p w14:paraId="64B0909B" w14:textId="77777777" w:rsidR="00000000" w:rsidRDefault="00000000">
      <w:pPr>
        <w:pStyle w:val="BodyText"/>
      </w:pPr>
      <w:r>
        <w:t>Never</w:t>
      </w:r>
      <w:r>
        <w:tab/>
      </w:r>
      <w:r>
        <w:tab/>
        <w:t>Sometimes</w:t>
      </w:r>
      <w:r>
        <w:tab/>
      </w:r>
      <w:r>
        <w:tab/>
        <w:t>Often</w:t>
      </w:r>
    </w:p>
    <w:p w14:paraId="64A87FDF" w14:textId="77777777" w:rsidR="00000000" w:rsidRDefault="00000000">
      <w:pPr>
        <w:pStyle w:val="BodyText"/>
        <w:rPr>
          <w:b/>
          <w:bCs/>
        </w:rPr>
      </w:pPr>
      <w:r>
        <w:rPr>
          <w:b/>
          <w:bCs/>
        </w:rPr>
        <w:t>d.</w:t>
      </w:r>
      <w:r>
        <w:rPr>
          <w:b/>
          <w:bCs/>
        </w:rPr>
        <w:tab/>
        <w:t>PLASTICS</w:t>
      </w:r>
    </w:p>
    <w:p w14:paraId="2F3E67A1" w14:textId="77777777" w:rsidR="00000000" w:rsidRDefault="00000000">
      <w:pPr>
        <w:pStyle w:val="BodyText"/>
      </w:pPr>
      <w:r>
        <w:t>Never</w:t>
      </w:r>
      <w:r>
        <w:tab/>
      </w:r>
      <w:r>
        <w:tab/>
        <w:t>Sometimes</w:t>
      </w:r>
      <w:r>
        <w:tab/>
      </w:r>
      <w:r>
        <w:tab/>
        <w:t>Often</w:t>
      </w:r>
    </w:p>
    <w:p w14:paraId="081A4842" w14:textId="77777777" w:rsidR="00000000" w:rsidRDefault="00000000">
      <w:pPr>
        <w:pStyle w:val="BodyText"/>
        <w:rPr>
          <w:b/>
          <w:bCs/>
        </w:rPr>
      </w:pPr>
    </w:p>
    <w:p w14:paraId="7352CB5D" w14:textId="77777777" w:rsidR="00000000" w:rsidRDefault="00000000">
      <w:pPr>
        <w:pStyle w:val="BodyText"/>
      </w:pPr>
      <w:r>
        <w:rPr>
          <w:b/>
          <w:bCs/>
        </w:rPr>
        <w:t>What points did you get for your answers to question 9?</w:t>
      </w:r>
    </w:p>
    <w:p w14:paraId="4A50A240" w14:textId="77777777" w:rsidR="00000000" w:rsidRDefault="00000000">
      <w:pPr>
        <w:pStyle w:val="BodyText"/>
        <w:numPr>
          <w:ilvl w:val="0"/>
          <w:numId w:val="30"/>
        </w:numPr>
        <w:tabs>
          <w:tab w:val="clear" w:pos="720"/>
          <w:tab w:val="num" w:pos="0"/>
        </w:tabs>
        <w:ind w:hanging="720"/>
      </w:pPr>
      <w:r>
        <w:t>Never – 20 points, Sometimes – 5 points, Often - -10 points</w:t>
      </w:r>
    </w:p>
    <w:p w14:paraId="126D47A5" w14:textId="77777777" w:rsidR="00000000" w:rsidRDefault="00000000">
      <w:pPr>
        <w:pStyle w:val="BodyText"/>
        <w:numPr>
          <w:ilvl w:val="0"/>
          <w:numId w:val="30"/>
        </w:numPr>
        <w:tabs>
          <w:tab w:val="clear" w:pos="720"/>
          <w:tab w:val="num" w:pos="0"/>
        </w:tabs>
        <w:ind w:hanging="720"/>
      </w:pPr>
      <w:r>
        <w:t>Never – 20 points, Sometimes – 5 points, Often - -10 points</w:t>
      </w:r>
    </w:p>
    <w:p w14:paraId="056248FB" w14:textId="77777777" w:rsidR="00000000" w:rsidRDefault="00000000">
      <w:pPr>
        <w:pStyle w:val="BodyText"/>
        <w:numPr>
          <w:ilvl w:val="0"/>
          <w:numId w:val="30"/>
        </w:numPr>
        <w:tabs>
          <w:tab w:val="clear" w:pos="720"/>
          <w:tab w:val="num" w:pos="0"/>
        </w:tabs>
        <w:ind w:hanging="720"/>
      </w:pPr>
      <w:r>
        <w:t>Never – 20 points, Sometimes – 5 points, Often - -10 points</w:t>
      </w:r>
    </w:p>
    <w:p w14:paraId="269675F7" w14:textId="77777777" w:rsidR="00000000" w:rsidRDefault="00000000">
      <w:pPr>
        <w:pStyle w:val="BodyText"/>
        <w:numPr>
          <w:ilvl w:val="0"/>
          <w:numId w:val="30"/>
        </w:numPr>
        <w:tabs>
          <w:tab w:val="clear" w:pos="720"/>
          <w:tab w:val="num" w:pos="0"/>
        </w:tabs>
        <w:ind w:hanging="720"/>
      </w:pPr>
      <w:r>
        <w:t>Never – 20 points, Sometimes – 5 points, Often - -10 points</w:t>
      </w:r>
    </w:p>
    <w:p w14:paraId="753841B8" w14:textId="77777777" w:rsidR="00000000" w:rsidRDefault="00000000">
      <w:pPr>
        <w:pStyle w:val="BodyText"/>
      </w:pPr>
    </w:p>
    <w:p w14:paraId="0A3E2A81" w14:textId="72DF5CD9" w:rsidR="00000000" w:rsidRDefault="001F3ACC">
      <w:pPr>
        <w:pStyle w:val="BodyText"/>
      </w:pPr>
      <w:r>
        <w:rPr>
          <w:b/>
          <w:bCs/>
          <w:noProof/>
          <w:sz w:val="20"/>
          <w:lang w:val="en-US"/>
        </w:rPr>
        <mc:AlternateContent>
          <mc:Choice Requires="wps">
            <w:drawing>
              <wp:anchor distT="0" distB="0" distL="114300" distR="114300" simplePos="0" relativeHeight="251669504" behindDoc="0" locked="0" layoutInCell="1" allowOverlap="1" wp14:anchorId="530F83A5" wp14:editId="6EE218D4">
                <wp:simplePos x="0" y="0"/>
                <wp:positionH relativeFrom="column">
                  <wp:posOffset>-114300</wp:posOffset>
                </wp:positionH>
                <wp:positionV relativeFrom="paragraph">
                  <wp:posOffset>8255</wp:posOffset>
                </wp:positionV>
                <wp:extent cx="6400800" cy="0"/>
                <wp:effectExtent l="6985" t="8890" r="12065" b="10160"/>
                <wp:wrapNone/>
                <wp:docPr id="25558106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EF869" id="Line 3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5pt" to="4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"/>
            </w:pict>
          </mc:Fallback>
        </mc:AlternateContent>
      </w:r>
    </w:p>
    <w:p w14:paraId="0DF157AE" w14:textId="77777777" w:rsidR="00000000" w:rsidRDefault="00000000">
      <w:pPr>
        <w:pStyle w:val="BodyText"/>
        <w:rPr>
          <w:b/>
          <w:bCs/>
        </w:rPr>
      </w:pPr>
      <w:r>
        <w:rPr>
          <w:b/>
          <w:bCs/>
        </w:rPr>
        <w:br w:type="page"/>
      </w:r>
      <w:r>
        <w:rPr>
          <w:b/>
          <w:bCs/>
        </w:rPr>
        <w:lastRenderedPageBreak/>
        <w:t>10.</w:t>
      </w:r>
      <w:r>
        <w:rPr>
          <w:b/>
          <w:bCs/>
        </w:rPr>
        <w:tab/>
        <w:t>RECYCLING</w:t>
      </w:r>
    </w:p>
    <w:p w14:paraId="7EBD6641" w14:textId="77777777" w:rsidR="00000000" w:rsidRDefault="00000000">
      <w:pPr>
        <w:pStyle w:val="BodyText"/>
      </w:pPr>
    </w:p>
    <w:p w14:paraId="4308C6B8" w14:textId="77777777" w:rsidR="00000000" w:rsidRDefault="00000000">
      <w:pPr>
        <w:pStyle w:val="BodyText"/>
      </w:pPr>
      <w:r>
        <w:t>Recycling of some of your waste helps to reduce the impact on the environment, reduces the amount of waste that goes into landfill sites (rubbish dumps), and reduces the amount of raw materials required.</w:t>
      </w:r>
    </w:p>
    <w:p w14:paraId="42BC6B78" w14:textId="77777777" w:rsidR="00000000" w:rsidRDefault="00000000">
      <w:pPr>
        <w:pStyle w:val="BodyText"/>
      </w:pPr>
    </w:p>
    <w:p w14:paraId="5173A047" w14:textId="77777777" w:rsidR="00000000" w:rsidRDefault="00000000">
      <w:pPr>
        <w:pStyle w:val="BodyText"/>
        <w:rPr>
          <w:b/>
          <w:bCs/>
        </w:rPr>
      </w:pPr>
      <w:r>
        <w:rPr>
          <w:b/>
          <w:bCs/>
        </w:rPr>
        <w:t>At home do you recycle:</w:t>
      </w:r>
    </w:p>
    <w:p w14:paraId="5BD89AC9" w14:textId="77777777" w:rsidR="00000000" w:rsidRDefault="00000000">
      <w:pPr>
        <w:pStyle w:val="BodyText"/>
      </w:pPr>
      <w:r>
        <w:rPr>
          <w:b/>
          <w:bCs/>
        </w:rPr>
        <w:t>a.</w:t>
      </w:r>
      <w:r>
        <w:rPr>
          <w:b/>
          <w:bCs/>
        </w:rPr>
        <w:tab/>
        <w:t>PAPER</w:t>
      </w:r>
    </w:p>
    <w:p w14:paraId="1FB6E671" w14:textId="77777777" w:rsidR="00000000" w:rsidRDefault="00000000">
      <w:pPr>
        <w:pStyle w:val="BodyText"/>
      </w:pPr>
      <w:r>
        <w:t>Never</w:t>
      </w:r>
      <w:r>
        <w:tab/>
      </w:r>
      <w:r>
        <w:tab/>
        <w:t>Sometimes</w:t>
      </w:r>
      <w:r>
        <w:tab/>
      </w:r>
      <w:r>
        <w:tab/>
        <w:t xml:space="preserve">Often </w:t>
      </w:r>
    </w:p>
    <w:p w14:paraId="46B33339" w14:textId="77777777" w:rsidR="00000000" w:rsidRDefault="00000000">
      <w:pPr>
        <w:pStyle w:val="BodyText"/>
        <w:numPr>
          <w:ilvl w:val="2"/>
          <w:numId w:val="11"/>
        </w:numPr>
        <w:tabs>
          <w:tab w:val="clear" w:pos="2340"/>
          <w:tab w:val="num" w:pos="0"/>
        </w:tabs>
        <w:ind w:hanging="2340"/>
        <w:rPr>
          <w:b/>
          <w:bCs/>
        </w:rPr>
      </w:pPr>
      <w:r>
        <w:rPr>
          <w:b/>
          <w:bCs/>
        </w:rPr>
        <w:t>GLASS</w:t>
      </w:r>
    </w:p>
    <w:p w14:paraId="63C0F80F" w14:textId="77777777" w:rsidR="00000000" w:rsidRDefault="00000000">
      <w:pPr>
        <w:pStyle w:val="BodyText"/>
      </w:pPr>
      <w:r>
        <w:t>Never</w:t>
      </w:r>
      <w:r>
        <w:tab/>
      </w:r>
      <w:r>
        <w:tab/>
        <w:t>Sometimes</w:t>
      </w:r>
      <w:r>
        <w:tab/>
      </w:r>
      <w:r>
        <w:tab/>
        <w:t>Often</w:t>
      </w:r>
    </w:p>
    <w:p w14:paraId="7CF935EE" w14:textId="77777777" w:rsidR="00000000" w:rsidRDefault="00000000">
      <w:pPr>
        <w:pStyle w:val="BodyText"/>
        <w:rPr>
          <w:b/>
          <w:bCs/>
        </w:rPr>
      </w:pPr>
      <w:r>
        <w:rPr>
          <w:b/>
          <w:bCs/>
        </w:rPr>
        <w:t>c.</w:t>
      </w:r>
      <w:r>
        <w:rPr>
          <w:b/>
          <w:bCs/>
        </w:rPr>
        <w:tab/>
        <w:t>TINS</w:t>
      </w:r>
    </w:p>
    <w:p w14:paraId="7F96ED88" w14:textId="77777777" w:rsidR="00000000" w:rsidRDefault="00000000">
      <w:pPr>
        <w:pStyle w:val="BodyText"/>
      </w:pPr>
      <w:r>
        <w:t>Never</w:t>
      </w:r>
      <w:r>
        <w:tab/>
      </w:r>
      <w:r>
        <w:tab/>
        <w:t>Sometimes</w:t>
      </w:r>
      <w:r>
        <w:tab/>
      </w:r>
      <w:r>
        <w:tab/>
        <w:t>Often</w:t>
      </w:r>
    </w:p>
    <w:p w14:paraId="5C238732" w14:textId="77777777" w:rsidR="00000000" w:rsidRDefault="00000000">
      <w:pPr>
        <w:pStyle w:val="BodyText"/>
        <w:rPr>
          <w:b/>
          <w:bCs/>
        </w:rPr>
      </w:pPr>
      <w:r>
        <w:rPr>
          <w:b/>
          <w:bCs/>
        </w:rPr>
        <w:t>d.</w:t>
      </w:r>
      <w:r>
        <w:rPr>
          <w:b/>
          <w:bCs/>
        </w:rPr>
        <w:tab/>
        <w:t>PLASTICS</w:t>
      </w:r>
    </w:p>
    <w:p w14:paraId="5A066EB1" w14:textId="77777777" w:rsidR="00000000" w:rsidRDefault="00000000">
      <w:pPr>
        <w:pStyle w:val="BodyText"/>
      </w:pPr>
      <w:r>
        <w:t>Never</w:t>
      </w:r>
      <w:r>
        <w:tab/>
      </w:r>
      <w:r>
        <w:tab/>
        <w:t>Sometimes</w:t>
      </w:r>
      <w:r>
        <w:tab/>
      </w:r>
      <w:r>
        <w:tab/>
        <w:t>Often</w:t>
      </w:r>
    </w:p>
    <w:p w14:paraId="43D15ADC" w14:textId="77777777" w:rsidR="00000000" w:rsidRDefault="00000000">
      <w:pPr>
        <w:pStyle w:val="BodyText"/>
        <w:rPr>
          <w:b/>
          <w:bCs/>
        </w:rPr>
      </w:pPr>
    </w:p>
    <w:p w14:paraId="51978C9A" w14:textId="77777777" w:rsidR="00000000" w:rsidRDefault="00000000">
      <w:pPr>
        <w:pStyle w:val="BodyText"/>
      </w:pPr>
      <w:r>
        <w:rPr>
          <w:b/>
          <w:bCs/>
        </w:rPr>
        <w:t>What points did you get for your answers to question 10?</w:t>
      </w:r>
    </w:p>
    <w:p w14:paraId="3DF9D240" w14:textId="77777777" w:rsidR="00000000" w:rsidRDefault="00000000">
      <w:pPr>
        <w:pStyle w:val="BodyText"/>
        <w:numPr>
          <w:ilvl w:val="0"/>
          <w:numId w:val="37"/>
        </w:numPr>
        <w:tabs>
          <w:tab w:val="clear" w:pos="720"/>
          <w:tab w:val="num" w:pos="0"/>
        </w:tabs>
        <w:ind w:hanging="720"/>
      </w:pPr>
      <w:r>
        <w:t>Never – 20 points, Sometimes – 5 points, Often - -10 points</w:t>
      </w:r>
    </w:p>
    <w:p w14:paraId="3403C714" w14:textId="77777777" w:rsidR="00000000" w:rsidRDefault="00000000">
      <w:pPr>
        <w:pStyle w:val="BodyText"/>
        <w:numPr>
          <w:ilvl w:val="0"/>
          <w:numId w:val="37"/>
        </w:numPr>
        <w:ind w:hanging="720"/>
      </w:pPr>
      <w:r>
        <w:t>Never – 20 points, Sometimes – 5 points, Often - -10 points</w:t>
      </w:r>
    </w:p>
    <w:p w14:paraId="0FF91E57" w14:textId="77777777" w:rsidR="00000000" w:rsidRDefault="00000000">
      <w:pPr>
        <w:pStyle w:val="BodyText"/>
        <w:numPr>
          <w:ilvl w:val="0"/>
          <w:numId w:val="37"/>
        </w:numPr>
        <w:ind w:hanging="720"/>
      </w:pPr>
      <w:r>
        <w:t>Never – 20 points, Sometimes – 5 points, Often - -10 points</w:t>
      </w:r>
    </w:p>
    <w:p w14:paraId="630D9B70" w14:textId="77777777" w:rsidR="00000000" w:rsidRDefault="00000000">
      <w:pPr>
        <w:pStyle w:val="BodyText"/>
        <w:numPr>
          <w:ilvl w:val="0"/>
          <w:numId w:val="37"/>
        </w:numPr>
        <w:ind w:hanging="720"/>
      </w:pPr>
      <w:r>
        <w:t>Never – 20 points, Sometimes – 5 points, Often - -10 points</w:t>
      </w:r>
    </w:p>
    <w:p w14:paraId="1C10FB7F" w14:textId="1E1DCB61" w:rsidR="00000000" w:rsidRDefault="001F3ACC">
      <w:pPr>
        <w:pStyle w:val="BodyText"/>
      </w:pPr>
      <w:r>
        <w:rPr>
          <w:b/>
          <w:bCs/>
          <w:noProof/>
          <w:sz w:val="20"/>
          <w:lang w:val="en-US"/>
        </w:rPr>
        <mc:AlternateContent>
          <mc:Choice Requires="wps">
            <w:drawing>
              <wp:anchor distT="0" distB="0" distL="114300" distR="114300" simplePos="0" relativeHeight="251670528" behindDoc="0" locked="0" layoutInCell="1" allowOverlap="1" wp14:anchorId="153A37D2" wp14:editId="389097D6">
                <wp:simplePos x="0" y="0"/>
                <wp:positionH relativeFrom="column">
                  <wp:posOffset>-114300</wp:posOffset>
                </wp:positionH>
                <wp:positionV relativeFrom="paragraph">
                  <wp:posOffset>153035</wp:posOffset>
                </wp:positionV>
                <wp:extent cx="6400800" cy="0"/>
                <wp:effectExtent l="6985" t="11430" r="12065" b="7620"/>
                <wp:wrapNone/>
                <wp:docPr id="7482494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DDA59" id="Line 3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05pt" to="4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"/>
            </w:pict>
          </mc:Fallback>
        </mc:AlternateContent>
      </w:r>
    </w:p>
    <w:p w14:paraId="528CE883" w14:textId="77777777" w:rsidR="00000000" w:rsidRDefault="00000000">
      <w:pPr>
        <w:pStyle w:val="BodyText"/>
      </w:pPr>
    </w:p>
    <w:p w14:paraId="02C0DE55" w14:textId="77777777" w:rsidR="00000000" w:rsidRDefault="00000000">
      <w:pPr>
        <w:pStyle w:val="BodyText"/>
        <w:rPr>
          <w:b/>
          <w:bCs/>
        </w:rPr>
      </w:pPr>
      <w:r>
        <w:rPr>
          <w:b/>
          <w:bCs/>
        </w:rPr>
        <w:t>11.</w:t>
      </w:r>
      <w:r>
        <w:rPr>
          <w:b/>
          <w:bCs/>
        </w:rPr>
        <w:tab/>
        <w:t>REDUCING</w:t>
      </w:r>
    </w:p>
    <w:p w14:paraId="3C1E1635" w14:textId="77777777" w:rsidR="00000000" w:rsidRDefault="00000000">
      <w:pPr>
        <w:pStyle w:val="BodyText"/>
      </w:pPr>
    </w:p>
    <w:p w14:paraId="6946B2FD" w14:textId="77777777" w:rsidR="00000000" w:rsidRDefault="00000000">
      <w:pPr>
        <w:pStyle w:val="BodyText"/>
      </w:pPr>
      <w:r>
        <w:t>You can reduce your eco footprint by shopping carefully. Buy in bulk to reduce packaging; buy refills (e.g. deodorants); chose well-made articles that will last well and those with recycled content; and avoid over-packaged products.</w:t>
      </w:r>
    </w:p>
    <w:p w14:paraId="584D8C8B" w14:textId="77777777" w:rsidR="00000000" w:rsidRDefault="00000000">
      <w:pPr>
        <w:pStyle w:val="BodyText"/>
      </w:pPr>
    </w:p>
    <w:p w14:paraId="32159B45" w14:textId="77777777" w:rsidR="00000000" w:rsidRDefault="00000000">
      <w:pPr>
        <w:pStyle w:val="BodyText"/>
        <w:rPr>
          <w:b/>
          <w:bCs/>
        </w:rPr>
      </w:pPr>
      <w:r>
        <w:rPr>
          <w:b/>
          <w:bCs/>
        </w:rPr>
        <w:t>When you buy products do you:</w:t>
      </w:r>
    </w:p>
    <w:p w14:paraId="01F279B1" w14:textId="77777777" w:rsidR="00000000" w:rsidRDefault="00000000">
      <w:pPr>
        <w:pStyle w:val="BodyText"/>
        <w:numPr>
          <w:ilvl w:val="0"/>
          <w:numId w:val="31"/>
        </w:numPr>
        <w:tabs>
          <w:tab w:val="clear" w:pos="1080"/>
          <w:tab w:val="num" w:pos="0"/>
        </w:tabs>
        <w:ind w:hanging="1080"/>
      </w:pPr>
      <w:r>
        <w:t>Always think of the amount you will throw away?</w:t>
      </w:r>
    </w:p>
    <w:p w14:paraId="4E3323B0" w14:textId="77777777" w:rsidR="00000000" w:rsidRDefault="00000000">
      <w:pPr>
        <w:pStyle w:val="BodyText"/>
        <w:numPr>
          <w:ilvl w:val="0"/>
          <w:numId w:val="31"/>
        </w:numPr>
        <w:tabs>
          <w:tab w:val="clear" w:pos="1080"/>
          <w:tab w:val="num" w:pos="0"/>
        </w:tabs>
        <w:ind w:hanging="1080"/>
      </w:pPr>
      <w:r>
        <w:t>Often try – but take into consideration price and brand?</w:t>
      </w:r>
    </w:p>
    <w:p w14:paraId="1AECED1C" w14:textId="77777777" w:rsidR="00000000" w:rsidRDefault="00000000">
      <w:pPr>
        <w:pStyle w:val="BodyText"/>
        <w:numPr>
          <w:ilvl w:val="0"/>
          <w:numId w:val="31"/>
        </w:numPr>
        <w:tabs>
          <w:tab w:val="clear" w:pos="1080"/>
          <w:tab w:val="num" w:pos="0"/>
        </w:tabs>
        <w:ind w:hanging="1080"/>
      </w:pPr>
      <w:r>
        <w:t>Sometimes – depending on the price and brand?</w:t>
      </w:r>
    </w:p>
    <w:p w14:paraId="0E51114F" w14:textId="77777777" w:rsidR="00000000" w:rsidRDefault="00000000">
      <w:pPr>
        <w:pStyle w:val="BodyText"/>
        <w:numPr>
          <w:ilvl w:val="0"/>
          <w:numId w:val="31"/>
        </w:numPr>
        <w:tabs>
          <w:tab w:val="clear" w:pos="1080"/>
          <w:tab w:val="num" w:pos="0"/>
        </w:tabs>
        <w:ind w:hanging="1080"/>
      </w:pPr>
      <w:r>
        <w:t>Never think of how goods are packaged or how long they will last?</w:t>
      </w:r>
    </w:p>
    <w:p w14:paraId="5711B7C6" w14:textId="77777777" w:rsidR="00000000" w:rsidRDefault="00000000">
      <w:pPr>
        <w:pStyle w:val="BodyText"/>
      </w:pPr>
    </w:p>
    <w:p w14:paraId="5DC409FC" w14:textId="77777777" w:rsidR="00000000" w:rsidRDefault="00000000">
      <w:pPr>
        <w:pStyle w:val="BodyText"/>
        <w:rPr>
          <w:b/>
          <w:bCs/>
        </w:rPr>
      </w:pPr>
      <w:r>
        <w:rPr>
          <w:b/>
          <w:bCs/>
        </w:rPr>
        <w:t>What points did you get for your answer to question 11?</w:t>
      </w:r>
    </w:p>
    <w:p w14:paraId="44BFE755" w14:textId="77777777" w:rsidR="00000000" w:rsidRDefault="00000000">
      <w:pPr>
        <w:pStyle w:val="BodyText"/>
      </w:pPr>
      <w:r>
        <w:t>a.</w:t>
      </w:r>
      <w:r>
        <w:tab/>
        <w:t>-10 points</w:t>
      </w:r>
      <w:r>
        <w:tab/>
        <w:t>b.</w:t>
      </w:r>
      <w:r>
        <w:tab/>
        <w:t>0 points</w:t>
      </w:r>
      <w:r>
        <w:tab/>
        <w:t>c.</w:t>
      </w:r>
      <w:r>
        <w:tab/>
        <w:t>5 points</w:t>
      </w:r>
      <w:r>
        <w:tab/>
      </w:r>
      <w:r>
        <w:tab/>
        <w:t>d.</w:t>
      </w:r>
      <w:r>
        <w:tab/>
        <w:t>20 points</w:t>
      </w:r>
    </w:p>
    <w:p w14:paraId="111A791B" w14:textId="77777777" w:rsidR="00000000" w:rsidRDefault="00000000">
      <w:pPr>
        <w:pStyle w:val="BodyText"/>
      </w:pPr>
    </w:p>
    <w:p w14:paraId="3FA4B063" w14:textId="3E152FAF" w:rsidR="00000000" w:rsidRDefault="001F3ACC">
      <w:pPr>
        <w:pStyle w:val="BodyText"/>
      </w:pPr>
      <w:r>
        <w:rPr>
          <w:noProof/>
          <w:sz w:val="20"/>
          <w:lang w:val="en-US"/>
        </w:rPr>
        <mc:AlternateContent>
          <mc:Choice Requires="wps">
            <w:drawing>
              <wp:anchor distT="0" distB="0" distL="114300" distR="114300" simplePos="0" relativeHeight="251671552" behindDoc="0" locked="0" layoutInCell="1" allowOverlap="1" wp14:anchorId="757C35D3" wp14:editId="6A9DAD7B">
                <wp:simplePos x="0" y="0"/>
                <wp:positionH relativeFrom="column">
                  <wp:posOffset>0</wp:posOffset>
                </wp:positionH>
                <wp:positionV relativeFrom="paragraph">
                  <wp:posOffset>7620</wp:posOffset>
                </wp:positionV>
                <wp:extent cx="6400800" cy="0"/>
                <wp:effectExtent l="6985" t="6350" r="12065" b="12700"/>
                <wp:wrapNone/>
                <wp:docPr id="80848693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75BCA" id="Line 4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7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"/>
            </w:pict>
          </mc:Fallback>
        </mc:AlternateContent>
      </w:r>
    </w:p>
    <w:p w14:paraId="2C0FACEB" w14:textId="77777777" w:rsidR="00000000" w:rsidRDefault="00000000">
      <w:pPr>
        <w:pStyle w:val="BodyText"/>
        <w:rPr>
          <w:b/>
          <w:bCs/>
        </w:rPr>
      </w:pPr>
      <w:r>
        <w:rPr>
          <w:b/>
          <w:bCs/>
        </w:rPr>
        <w:t>12.</w:t>
      </w:r>
      <w:r>
        <w:rPr>
          <w:b/>
          <w:bCs/>
        </w:rPr>
        <w:tab/>
        <w:t>CONSUMER CHOICES</w:t>
      </w:r>
    </w:p>
    <w:p w14:paraId="70697CE0" w14:textId="77777777" w:rsidR="00000000" w:rsidRDefault="00000000">
      <w:pPr>
        <w:pStyle w:val="BodyText"/>
        <w:rPr>
          <w:b/>
          <w:bCs/>
        </w:rPr>
      </w:pPr>
    </w:p>
    <w:p w14:paraId="19E87E7C" w14:textId="77777777" w:rsidR="00000000" w:rsidRDefault="00000000">
      <w:pPr>
        <w:pStyle w:val="BodyText"/>
      </w:pPr>
      <w:r>
        <w:t>Some goods available in supermarkets pollute the environment more than others – a roll-on deodorant is better than a spray containing CFCs (which break down the ozone layer); a brightly coloured toilet cleaning liquid is not necessary as that colour doesn’t clean the toilet!</w:t>
      </w:r>
    </w:p>
    <w:p w14:paraId="07491E1D" w14:textId="77777777" w:rsidR="00000000" w:rsidRDefault="00000000">
      <w:pPr>
        <w:pStyle w:val="BodyText"/>
      </w:pPr>
    </w:p>
    <w:p w14:paraId="1B14E174" w14:textId="77777777" w:rsidR="00000000" w:rsidRDefault="00000000">
      <w:pPr>
        <w:pStyle w:val="BodyText"/>
        <w:rPr>
          <w:b/>
          <w:bCs/>
        </w:rPr>
      </w:pPr>
      <w:r>
        <w:rPr>
          <w:b/>
          <w:bCs/>
        </w:rPr>
        <w:t>When you shop do you choose the least polluting product?</w:t>
      </w:r>
    </w:p>
    <w:p w14:paraId="0B19EB59" w14:textId="77777777" w:rsidR="00000000" w:rsidRDefault="00000000">
      <w:pPr>
        <w:pStyle w:val="BodyText"/>
        <w:numPr>
          <w:ilvl w:val="0"/>
          <w:numId w:val="32"/>
        </w:numPr>
        <w:tabs>
          <w:tab w:val="clear" w:pos="1080"/>
          <w:tab w:val="num" w:pos="0"/>
        </w:tabs>
        <w:ind w:hanging="1080"/>
      </w:pPr>
      <w:r>
        <w:t>Always</w:t>
      </w:r>
    </w:p>
    <w:p w14:paraId="7C665E64" w14:textId="77777777" w:rsidR="00000000" w:rsidRDefault="00000000">
      <w:pPr>
        <w:pStyle w:val="BodyText"/>
        <w:numPr>
          <w:ilvl w:val="0"/>
          <w:numId w:val="32"/>
        </w:numPr>
        <w:tabs>
          <w:tab w:val="clear" w:pos="1080"/>
          <w:tab w:val="num" w:pos="0"/>
        </w:tabs>
        <w:ind w:hanging="1080"/>
      </w:pPr>
      <w:r>
        <w:t>Often – depending on price, brand or what you have seen on television</w:t>
      </w:r>
    </w:p>
    <w:p w14:paraId="7E4010D8" w14:textId="77777777" w:rsidR="00000000" w:rsidRDefault="00000000">
      <w:pPr>
        <w:pStyle w:val="BodyText"/>
        <w:numPr>
          <w:ilvl w:val="0"/>
          <w:numId w:val="32"/>
        </w:numPr>
        <w:tabs>
          <w:tab w:val="clear" w:pos="1080"/>
          <w:tab w:val="num" w:pos="0"/>
        </w:tabs>
        <w:ind w:hanging="1080"/>
      </w:pPr>
      <w:r>
        <w:t>Sometimes – depending on price, brand or what you have seen on TV</w:t>
      </w:r>
    </w:p>
    <w:p w14:paraId="7AD32BAC" w14:textId="77777777" w:rsidR="00000000" w:rsidRDefault="00000000">
      <w:pPr>
        <w:pStyle w:val="BodyText"/>
        <w:numPr>
          <w:ilvl w:val="0"/>
          <w:numId w:val="32"/>
        </w:numPr>
        <w:tabs>
          <w:tab w:val="clear" w:pos="1080"/>
          <w:tab w:val="num" w:pos="0"/>
        </w:tabs>
        <w:ind w:hanging="1080"/>
      </w:pPr>
      <w:r>
        <w:t>Never think about such things</w:t>
      </w:r>
    </w:p>
    <w:p w14:paraId="123F5368" w14:textId="77777777" w:rsidR="00000000" w:rsidRDefault="00000000">
      <w:pPr>
        <w:pStyle w:val="BodyText"/>
      </w:pPr>
    </w:p>
    <w:p w14:paraId="226F823E" w14:textId="77777777" w:rsidR="00000000" w:rsidRDefault="00000000">
      <w:pPr>
        <w:pStyle w:val="BodyText"/>
        <w:rPr>
          <w:b/>
          <w:bCs/>
        </w:rPr>
      </w:pPr>
      <w:r>
        <w:rPr>
          <w:b/>
          <w:bCs/>
        </w:rPr>
        <w:t>What points did you get for your answer to question 12?</w:t>
      </w:r>
    </w:p>
    <w:p w14:paraId="2AE4469D" w14:textId="77777777" w:rsidR="00000000" w:rsidRDefault="00000000">
      <w:pPr>
        <w:pStyle w:val="BodyText"/>
      </w:pPr>
      <w:r>
        <w:t>a.</w:t>
      </w:r>
      <w:r>
        <w:tab/>
        <w:t>-10 points</w:t>
      </w:r>
      <w:r>
        <w:tab/>
        <w:t>b.</w:t>
      </w:r>
      <w:r>
        <w:tab/>
        <w:t>0 points</w:t>
      </w:r>
      <w:r>
        <w:tab/>
        <w:t>c.</w:t>
      </w:r>
      <w:r>
        <w:tab/>
        <w:t>5 points</w:t>
      </w:r>
      <w:r>
        <w:tab/>
      </w:r>
      <w:r>
        <w:tab/>
        <w:t>d.</w:t>
      </w:r>
      <w:r>
        <w:tab/>
        <w:t>20 points</w:t>
      </w:r>
    </w:p>
    <w:p w14:paraId="1275B075" w14:textId="012C455E" w:rsidR="00000000" w:rsidRDefault="001F3ACC">
      <w:pPr>
        <w:pStyle w:val="BodyText"/>
      </w:pPr>
      <w:r>
        <w:rPr>
          <w:b/>
          <w:bCs/>
          <w:noProof/>
          <w:sz w:val="20"/>
          <w:lang w:val="en-US"/>
        </w:rPr>
        <mc:AlternateContent>
          <mc:Choice Requires="wps">
            <w:drawing>
              <wp:anchor distT="0" distB="0" distL="114300" distR="114300" simplePos="0" relativeHeight="251672576" behindDoc="0" locked="0" layoutInCell="1" allowOverlap="1" wp14:anchorId="3929C4E2" wp14:editId="3103FDCC">
                <wp:simplePos x="0" y="0"/>
                <wp:positionH relativeFrom="column">
                  <wp:posOffset>0</wp:posOffset>
                </wp:positionH>
                <wp:positionV relativeFrom="paragraph">
                  <wp:posOffset>122555</wp:posOffset>
                </wp:positionV>
                <wp:extent cx="6400800" cy="0"/>
                <wp:effectExtent l="6985" t="6985" r="12065" b="12065"/>
                <wp:wrapNone/>
                <wp:docPr id="21169394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A953A" id="Line 4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65pt" to="7in,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"/>
            </w:pict>
          </mc:Fallback>
        </mc:AlternateContent>
      </w:r>
    </w:p>
    <w:p w14:paraId="47FF2D8E" w14:textId="77777777" w:rsidR="00000000" w:rsidRDefault="00000000">
      <w:pPr>
        <w:pStyle w:val="BodyText"/>
      </w:pPr>
    </w:p>
    <w:p w14:paraId="23836B24" w14:textId="77777777" w:rsidR="00000000" w:rsidRDefault="00000000">
      <w:pPr>
        <w:pStyle w:val="BodyText"/>
        <w:rPr>
          <w:b/>
          <w:bCs/>
        </w:rPr>
      </w:pPr>
      <w:r>
        <w:rPr>
          <w:b/>
          <w:bCs/>
        </w:rPr>
        <w:t>13.</w:t>
      </w:r>
      <w:r>
        <w:rPr>
          <w:b/>
          <w:bCs/>
        </w:rPr>
        <w:tab/>
        <w:t>TRAVEL</w:t>
      </w:r>
    </w:p>
    <w:p w14:paraId="03B213A8" w14:textId="77777777" w:rsidR="00000000" w:rsidRDefault="00000000">
      <w:pPr>
        <w:pStyle w:val="BodyText"/>
      </w:pPr>
    </w:p>
    <w:p w14:paraId="61A8C3C2" w14:textId="77777777" w:rsidR="00000000" w:rsidRDefault="00000000">
      <w:pPr>
        <w:pStyle w:val="BodyText"/>
      </w:pPr>
      <w:r>
        <w:t>Poisonous gases and substances released by cars and other motor vehicles include nitrogen oxides, hydrocarbons and lead which contribute to acid rain, smog, health problems and global warming.</w:t>
      </w:r>
    </w:p>
    <w:p w14:paraId="226ADE5E" w14:textId="77777777" w:rsidR="00000000" w:rsidRDefault="00000000">
      <w:pPr>
        <w:pStyle w:val="BodyText"/>
      </w:pPr>
    </w:p>
    <w:p w14:paraId="78E17D68" w14:textId="77777777" w:rsidR="00000000" w:rsidRDefault="00000000">
      <w:pPr>
        <w:pStyle w:val="BodyText"/>
        <w:rPr>
          <w:b/>
          <w:bCs/>
        </w:rPr>
      </w:pPr>
      <w:r>
        <w:rPr>
          <w:b/>
          <w:bCs/>
        </w:rPr>
        <w:t>How do you get to work/school/college?</w:t>
      </w:r>
    </w:p>
    <w:p w14:paraId="7D9506FF" w14:textId="77777777" w:rsidR="00000000" w:rsidRDefault="00000000">
      <w:pPr>
        <w:pStyle w:val="BodyText"/>
      </w:pPr>
      <w:r>
        <w:t>a.</w:t>
      </w:r>
      <w:r>
        <w:tab/>
        <w:t>On foot</w:t>
      </w:r>
      <w:r>
        <w:tab/>
        <w:t>b.</w:t>
      </w:r>
      <w:r>
        <w:tab/>
        <w:t>By bicycle</w:t>
      </w:r>
      <w:r>
        <w:tab/>
      </w:r>
      <w:r>
        <w:tab/>
        <w:t>c.</w:t>
      </w:r>
      <w:r>
        <w:tab/>
        <w:t>By taxi</w:t>
      </w:r>
      <w:r>
        <w:tab/>
      </w:r>
      <w:r>
        <w:tab/>
        <w:t>d.</w:t>
      </w:r>
      <w:r>
        <w:tab/>
        <w:t>By car</w:t>
      </w:r>
    </w:p>
    <w:p w14:paraId="593A6D88" w14:textId="77777777" w:rsidR="00000000" w:rsidRDefault="00000000">
      <w:pPr>
        <w:pStyle w:val="BodyText"/>
      </w:pPr>
    </w:p>
    <w:p w14:paraId="3188CEDA" w14:textId="77777777" w:rsidR="00000000" w:rsidRDefault="00000000">
      <w:pPr>
        <w:pStyle w:val="BodyText"/>
        <w:rPr>
          <w:b/>
          <w:bCs/>
        </w:rPr>
      </w:pPr>
      <w:r>
        <w:rPr>
          <w:b/>
          <w:bCs/>
        </w:rPr>
        <w:t>What points did you get for your answer to question 13?</w:t>
      </w:r>
    </w:p>
    <w:p w14:paraId="68744FDE" w14:textId="77777777" w:rsidR="00000000" w:rsidRDefault="00000000">
      <w:pPr>
        <w:pStyle w:val="BodyText"/>
      </w:pPr>
      <w:r>
        <w:t>a.</w:t>
      </w:r>
      <w:r>
        <w:tab/>
        <w:t>-10 points</w:t>
      </w:r>
      <w:r>
        <w:tab/>
        <w:t>b.</w:t>
      </w:r>
      <w:r>
        <w:tab/>
        <w:t>0 points</w:t>
      </w:r>
      <w:r>
        <w:tab/>
      </w:r>
      <w:r>
        <w:tab/>
        <w:t>c.</w:t>
      </w:r>
      <w:r>
        <w:tab/>
        <w:t>5 points</w:t>
      </w:r>
      <w:r>
        <w:tab/>
      </w:r>
      <w:r>
        <w:tab/>
        <w:t>d.</w:t>
      </w:r>
      <w:r>
        <w:tab/>
        <w:t>20 points</w:t>
      </w:r>
    </w:p>
    <w:p w14:paraId="5128ED36" w14:textId="77777777" w:rsidR="00000000" w:rsidRDefault="00000000">
      <w:pPr>
        <w:pStyle w:val="BodyText"/>
      </w:pPr>
    </w:p>
    <w:p w14:paraId="2A210A3C" w14:textId="7339483D" w:rsidR="00000000" w:rsidRDefault="001F3ACC">
      <w:pPr>
        <w:pStyle w:val="BodyText"/>
      </w:pPr>
      <w:r>
        <w:rPr>
          <w:noProof/>
          <w:sz w:val="20"/>
          <w:lang w:val="en-US"/>
        </w:rPr>
        <mc:AlternateContent>
          <mc:Choice Requires="wps">
            <w:drawing>
              <wp:anchor distT="0" distB="0" distL="114300" distR="114300" simplePos="0" relativeHeight="251673600" behindDoc="0" locked="0" layoutInCell="1" allowOverlap="1" wp14:anchorId="1272D4DE" wp14:editId="13670BB8">
                <wp:simplePos x="0" y="0"/>
                <wp:positionH relativeFrom="column">
                  <wp:posOffset>0</wp:posOffset>
                </wp:positionH>
                <wp:positionV relativeFrom="paragraph">
                  <wp:posOffset>69215</wp:posOffset>
                </wp:positionV>
                <wp:extent cx="6400800" cy="0"/>
                <wp:effectExtent l="6985" t="11430" r="12065" b="7620"/>
                <wp:wrapNone/>
                <wp:docPr id="29718454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2A327" id="Line 4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5pt" to="7in,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"/>
            </w:pict>
          </mc:Fallback>
        </mc:AlternateContent>
      </w:r>
    </w:p>
    <w:p w14:paraId="50925C90" w14:textId="77777777" w:rsidR="00000000" w:rsidRDefault="00000000">
      <w:pPr>
        <w:pStyle w:val="BodyText"/>
        <w:tabs>
          <w:tab w:val="num" w:pos="0"/>
        </w:tabs>
        <w:ind w:hanging="1080"/>
      </w:pPr>
    </w:p>
    <w:p w14:paraId="19F5E611" w14:textId="77777777" w:rsidR="00000000" w:rsidRDefault="00000000">
      <w:pPr>
        <w:pStyle w:val="BodyText"/>
        <w:rPr>
          <w:b/>
          <w:bCs/>
        </w:rPr>
      </w:pPr>
      <w:r>
        <w:rPr>
          <w:b/>
          <w:bCs/>
        </w:rPr>
        <w:t>Add up all your points!!!</w:t>
      </w:r>
    </w:p>
    <w:p w14:paraId="0987E748" w14:textId="77777777" w:rsidR="00000000" w:rsidRDefault="00000000">
      <w:pPr>
        <w:pStyle w:val="BodyText"/>
        <w:rPr>
          <w:b/>
          <w:bCs/>
        </w:rPr>
      </w:pPr>
    </w:p>
    <w:p w14:paraId="3DC0651C" w14:textId="77777777" w:rsidR="00000000" w:rsidRDefault="00000000">
      <w:pPr>
        <w:pStyle w:val="BodyText"/>
        <w:rPr>
          <w:b/>
          <w:bCs/>
        </w:rPr>
      </w:pPr>
      <w:r>
        <w:rPr>
          <w:b/>
          <w:bCs/>
        </w:rPr>
        <w:t>Your final ecological footprint</w:t>
      </w:r>
    </w:p>
    <w:p w14:paraId="18F3C69B" w14:textId="77777777" w:rsidR="00000000" w:rsidRDefault="00000000">
      <w:pPr>
        <w:pStyle w:val="BodyText"/>
        <w:numPr>
          <w:ilvl w:val="0"/>
          <w:numId w:val="33"/>
        </w:numPr>
      </w:pPr>
      <w:r>
        <w:t>Score less than 50: Green Footprint (You have a TINY ecological footprint)</w:t>
      </w:r>
    </w:p>
    <w:p w14:paraId="5B16DD35" w14:textId="77777777" w:rsidR="00000000" w:rsidRDefault="00000000">
      <w:pPr>
        <w:pStyle w:val="BodyText"/>
        <w:numPr>
          <w:ilvl w:val="0"/>
          <w:numId w:val="33"/>
        </w:numPr>
      </w:pPr>
      <w:r>
        <w:t>Score from 51-110: Yellow Footprint (You have a small ecological footprint)</w:t>
      </w:r>
    </w:p>
    <w:p w14:paraId="17311D3D" w14:textId="77777777" w:rsidR="00000000" w:rsidRDefault="00000000">
      <w:pPr>
        <w:pStyle w:val="BodyText"/>
        <w:numPr>
          <w:ilvl w:val="0"/>
          <w:numId w:val="33"/>
        </w:numPr>
      </w:pPr>
      <w:r>
        <w:t>Score from 111-180: Blue Footprint (You have a medium ecological footprint)</w:t>
      </w:r>
    </w:p>
    <w:p w14:paraId="523B5E9D" w14:textId="77777777" w:rsidR="00000000" w:rsidRDefault="00000000">
      <w:pPr>
        <w:pStyle w:val="BodyText"/>
        <w:numPr>
          <w:ilvl w:val="0"/>
          <w:numId w:val="33"/>
        </w:numPr>
      </w:pPr>
      <w:r>
        <w:t>Score from 181-290: Orange Footprint (You have a large ecological footprint)</w:t>
      </w:r>
    </w:p>
    <w:p w14:paraId="4AA98261" w14:textId="77777777" w:rsidR="00000000" w:rsidRDefault="00000000">
      <w:pPr>
        <w:pStyle w:val="BodyText"/>
        <w:numPr>
          <w:ilvl w:val="0"/>
          <w:numId w:val="33"/>
        </w:numPr>
        <w:rPr>
          <w:b/>
          <w:bCs/>
        </w:rPr>
      </w:pPr>
      <w:r>
        <w:t>Score from 291-400: Red Footprint (You have a HUGE ecological footprint)</w:t>
      </w:r>
    </w:p>
    <w:p w14:paraId="63FB98CE" w14:textId="77777777" w:rsidR="00000000" w:rsidRDefault="00000000">
      <w:pPr>
        <w:pStyle w:val="BodyText"/>
      </w:pPr>
    </w:p>
    <w:p w14:paraId="4622014F" w14:textId="7F2659C5" w:rsidR="00000000" w:rsidRDefault="001F3ACC">
      <w:pPr>
        <w:pStyle w:val="BodyText"/>
        <w:rPr>
          <w:b/>
          <w:bCs/>
        </w:rPr>
      </w:pPr>
      <w:r>
        <w:rPr>
          <w:b/>
          <w:bCs/>
          <w:noProof/>
          <w:sz w:val="20"/>
          <w:lang w:val="en-US"/>
        </w:rPr>
        <mc:AlternateContent>
          <mc:Choice Requires="wps">
            <w:drawing>
              <wp:anchor distT="0" distB="0" distL="114300" distR="114300" simplePos="0" relativeHeight="251674624" behindDoc="0" locked="0" layoutInCell="1" allowOverlap="1" wp14:anchorId="5A5CF60E" wp14:editId="0863FE7B">
                <wp:simplePos x="0" y="0"/>
                <wp:positionH relativeFrom="column">
                  <wp:posOffset>0</wp:posOffset>
                </wp:positionH>
                <wp:positionV relativeFrom="paragraph">
                  <wp:posOffset>86360</wp:posOffset>
                </wp:positionV>
                <wp:extent cx="6400800" cy="0"/>
                <wp:effectExtent l="6985" t="6985" r="12065" b="12065"/>
                <wp:wrapNone/>
                <wp:docPr id="89730331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DD54D" id="Line 4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7in,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uiwrwEAAEgDAAAOAAAAZHJzL2Uyb0RvYy54bWysU8Fu2zAMvQ/YPwi6L3aCtei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"/>
            </w:pict>
          </mc:Fallback>
        </mc:AlternateContent>
      </w:r>
    </w:p>
    <w:p w14:paraId="219911D0" w14:textId="77777777" w:rsidR="00000000" w:rsidRDefault="00000000">
      <w:pPr>
        <w:pStyle w:val="BodyText"/>
        <w:rPr>
          <w:b/>
          <w:bCs/>
        </w:rPr>
      </w:pPr>
    </w:p>
    <w:p w14:paraId="084D1170" w14:textId="77777777" w:rsidR="00000000" w:rsidRDefault="00000000">
      <w:pPr>
        <w:pStyle w:val="BodyText"/>
        <w:rPr>
          <w:b/>
          <w:bCs/>
        </w:rPr>
      </w:pPr>
      <w:r>
        <w:rPr>
          <w:b/>
          <w:bCs/>
        </w:rPr>
        <w:t>With your class:</w:t>
      </w:r>
    </w:p>
    <w:p w14:paraId="0FA2A3FF" w14:textId="77777777" w:rsidR="00000000" w:rsidRDefault="00000000">
      <w:pPr>
        <w:pStyle w:val="BodyText"/>
        <w:numPr>
          <w:ilvl w:val="0"/>
          <w:numId w:val="36"/>
        </w:numPr>
      </w:pPr>
      <w:r>
        <w:t>Each learner to think of one product that they have, or one thing that they consume. What is its impact on the planet?</w:t>
      </w:r>
    </w:p>
    <w:p w14:paraId="6D7A2ADA" w14:textId="77777777" w:rsidR="00000000" w:rsidRDefault="00000000">
      <w:pPr>
        <w:pStyle w:val="BodyText"/>
        <w:numPr>
          <w:ilvl w:val="0"/>
          <w:numId w:val="35"/>
        </w:numPr>
      </w:pPr>
      <w:r>
        <w:t>Discuss ways that our school can practically reduce our ecological footprint.</w:t>
      </w:r>
    </w:p>
    <w:p w14:paraId="02CAD666" w14:textId="77777777" w:rsidR="00000000" w:rsidRDefault="00000000">
      <w:pPr>
        <w:pStyle w:val="BodyText"/>
        <w:numPr>
          <w:ilvl w:val="0"/>
          <w:numId w:val="35"/>
        </w:numPr>
      </w:pPr>
      <w:r>
        <w:t>Discuss ways that our class can reduce our ecological footprint.</w:t>
      </w:r>
    </w:p>
    <w:p w14:paraId="3A8FBB6E" w14:textId="77777777" w:rsidR="00000000" w:rsidRDefault="00000000">
      <w:pPr>
        <w:pStyle w:val="BodyText"/>
        <w:numPr>
          <w:ilvl w:val="0"/>
          <w:numId w:val="35"/>
        </w:numPr>
      </w:pPr>
      <w:r>
        <w:t>Discuss ways that individual learners can reduce their ecological footprint.</w:t>
      </w:r>
    </w:p>
    <w:p w14:paraId="37164388" w14:textId="77777777" w:rsidR="00000000" w:rsidRDefault="00000000">
      <w:pPr>
        <w:pStyle w:val="Heading3"/>
        <w:rPr>
          <w:rFonts w:ascii="Arial" w:hAnsi="Arial" w:cs="Arial"/>
          <w:sz w:val="22"/>
        </w:rPr>
      </w:pPr>
    </w:p>
    <w:p w14:paraId="6C297758" w14:textId="77777777" w:rsidR="00000000" w:rsidRDefault="00000000">
      <w:pPr>
        <w:pStyle w:val="Heading3"/>
        <w:rPr>
          <w:rFonts w:ascii="Arial" w:hAnsi="Arial" w:cs="Arial"/>
          <w:sz w:val="22"/>
        </w:rPr>
      </w:pPr>
    </w:p>
    <w:p w14:paraId="0DD45AFD" w14:textId="77777777" w:rsidR="00000000" w:rsidRDefault="00000000">
      <w:pPr>
        <w:pStyle w:val="Heading3"/>
        <w:rPr>
          <w:rFonts w:ascii="Arial" w:hAnsi="Arial" w:cs="Arial"/>
          <w:sz w:val="22"/>
        </w:rPr>
      </w:pPr>
    </w:p>
    <w:p w14:paraId="26B364AB" w14:textId="77777777" w:rsidR="00000000" w:rsidRDefault="00000000">
      <w:pPr>
        <w:pStyle w:val="Heading3"/>
        <w:rPr>
          <w:rFonts w:ascii="Arial" w:hAnsi="Arial" w:cs="Arial"/>
          <w:sz w:val="22"/>
        </w:rPr>
      </w:pPr>
      <w:r>
        <w:rPr>
          <w:rFonts w:ascii="Arial" w:hAnsi="Arial" w:cs="Arial"/>
          <w:sz w:val="22"/>
        </w:rPr>
        <w:t>Criteria to assess learners during this life sciences lesson</w:t>
      </w:r>
    </w:p>
    <w:p w14:paraId="4B29B5E8" w14:textId="77777777" w:rsidR="00000000" w:rsidRDefault="00000000">
      <w:pPr>
        <w:rPr>
          <w:rFonts w:ascii="Arial" w:hAnsi="Arial" w:cs="Arial"/>
          <w:b/>
          <w:bCs/>
          <w:sz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395"/>
        <w:gridCol w:w="1305"/>
        <w:gridCol w:w="1392"/>
        <w:gridCol w:w="1128"/>
        <w:gridCol w:w="900"/>
        <w:gridCol w:w="1440"/>
      </w:tblGrid>
      <w:tr w:rsidR="00000000" w14:paraId="5126B708" w14:textId="77777777">
        <w:tblPrEx>
          <w:tblCellMar>
            <w:top w:w="0" w:type="dxa"/>
            <w:bottom w:w="0" w:type="dxa"/>
          </w:tblCellMar>
        </w:tblPrEx>
        <w:tc>
          <w:tcPr>
            <w:tcW w:w="1548" w:type="dxa"/>
          </w:tcPr>
          <w:p w14:paraId="1A34718E" w14:textId="77777777" w:rsidR="00000000" w:rsidRDefault="00000000">
            <w:pPr>
              <w:rPr>
                <w:rFonts w:ascii="Arial" w:hAnsi="Arial" w:cs="Arial"/>
                <w:b/>
                <w:bCs/>
                <w:sz w:val="18"/>
              </w:rPr>
            </w:pPr>
            <w:r>
              <w:rPr>
                <w:rFonts w:ascii="Arial" w:hAnsi="Arial" w:cs="Arial"/>
                <w:b/>
                <w:bCs/>
                <w:sz w:val="18"/>
              </w:rPr>
              <w:t>Criteria</w:t>
            </w:r>
          </w:p>
        </w:tc>
        <w:tc>
          <w:tcPr>
            <w:tcW w:w="1395" w:type="dxa"/>
          </w:tcPr>
          <w:p w14:paraId="68F51A1E" w14:textId="77777777" w:rsidR="00000000" w:rsidRDefault="00000000">
            <w:pPr>
              <w:rPr>
                <w:rFonts w:ascii="Arial" w:hAnsi="Arial" w:cs="Arial"/>
                <w:b/>
                <w:bCs/>
                <w:sz w:val="18"/>
              </w:rPr>
            </w:pPr>
            <w:r>
              <w:rPr>
                <w:rFonts w:ascii="Arial" w:hAnsi="Arial" w:cs="Arial"/>
                <w:b/>
                <w:bCs/>
                <w:sz w:val="18"/>
              </w:rPr>
              <w:t>Outstanding</w:t>
            </w:r>
          </w:p>
        </w:tc>
        <w:tc>
          <w:tcPr>
            <w:tcW w:w="1305" w:type="dxa"/>
          </w:tcPr>
          <w:p w14:paraId="1DF7E052" w14:textId="77777777" w:rsidR="00000000" w:rsidRDefault="00000000">
            <w:pPr>
              <w:rPr>
                <w:rFonts w:ascii="Arial" w:hAnsi="Arial" w:cs="Arial"/>
                <w:b/>
                <w:bCs/>
                <w:sz w:val="18"/>
              </w:rPr>
            </w:pPr>
            <w:r>
              <w:rPr>
                <w:rFonts w:ascii="Arial" w:hAnsi="Arial" w:cs="Arial"/>
                <w:b/>
                <w:bCs/>
                <w:sz w:val="18"/>
              </w:rPr>
              <w:t>Meritorious</w:t>
            </w:r>
          </w:p>
        </w:tc>
        <w:tc>
          <w:tcPr>
            <w:tcW w:w="1392" w:type="dxa"/>
          </w:tcPr>
          <w:p w14:paraId="49656116" w14:textId="77777777" w:rsidR="00000000" w:rsidRDefault="00000000">
            <w:pPr>
              <w:rPr>
                <w:rFonts w:ascii="Arial" w:hAnsi="Arial" w:cs="Arial"/>
                <w:b/>
                <w:bCs/>
                <w:sz w:val="18"/>
              </w:rPr>
            </w:pPr>
            <w:r>
              <w:rPr>
                <w:rFonts w:ascii="Arial" w:hAnsi="Arial" w:cs="Arial"/>
                <w:b/>
                <w:bCs/>
                <w:sz w:val="18"/>
              </w:rPr>
              <w:t>Satisfactory</w:t>
            </w:r>
          </w:p>
        </w:tc>
        <w:tc>
          <w:tcPr>
            <w:tcW w:w="1128" w:type="dxa"/>
          </w:tcPr>
          <w:p w14:paraId="514A64C7" w14:textId="77777777" w:rsidR="00000000" w:rsidRDefault="00000000">
            <w:pPr>
              <w:rPr>
                <w:rFonts w:ascii="Arial" w:hAnsi="Arial" w:cs="Arial"/>
                <w:b/>
                <w:bCs/>
                <w:sz w:val="18"/>
              </w:rPr>
            </w:pPr>
            <w:r>
              <w:rPr>
                <w:rFonts w:ascii="Arial" w:hAnsi="Arial" w:cs="Arial"/>
                <w:b/>
                <w:bCs/>
                <w:sz w:val="18"/>
              </w:rPr>
              <w:t>Adequate</w:t>
            </w:r>
          </w:p>
        </w:tc>
        <w:tc>
          <w:tcPr>
            <w:tcW w:w="900" w:type="dxa"/>
          </w:tcPr>
          <w:p w14:paraId="2E0913B1" w14:textId="77777777" w:rsidR="00000000" w:rsidRDefault="00000000">
            <w:pPr>
              <w:rPr>
                <w:rFonts w:ascii="Arial" w:hAnsi="Arial" w:cs="Arial"/>
                <w:b/>
                <w:bCs/>
                <w:sz w:val="18"/>
              </w:rPr>
            </w:pPr>
            <w:r>
              <w:rPr>
                <w:rFonts w:ascii="Arial" w:hAnsi="Arial" w:cs="Arial"/>
                <w:b/>
                <w:bCs/>
                <w:sz w:val="18"/>
              </w:rPr>
              <w:t>Partial</w:t>
            </w:r>
          </w:p>
        </w:tc>
        <w:tc>
          <w:tcPr>
            <w:tcW w:w="1440" w:type="dxa"/>
          </w:tcPr>
          <w:p w14:paraId="2D452845" w14:textId="77777777" w:rsidR="00000000" w:rsidRDefault="00000000">
            <w:pPr>
              <w:rPr>
                <w:rFonts w:ascii="Arial" w:hAnsi="Arial" w:cs="Arial"/>
                <w:b/>
                <w:bCs/>
                <w:sz w:val="18"/>
              </w:rPr>
            </w:pPr>
            <w:r>
              <w:rPr>
                <w:rFonts w:ascii="Arial" w:hAnsi="Arial" w:cs="Arial"/>
                <w:b/>
                <w:bCs/>
                <w:sz w:val="18"/>
              </w:rPr>
              <w:t>Inadequate</w:t>
            </w:r>
          </w:p>
        </w:tc>
      </w:tr>
      <w:tr w:rsidR="00000000" w14:paraId="22FE5D76" w14:textId="77777777">
        <w:tblPrEx>
          <w:tblCellMar>
            <w:top w:w="0" w:type="dxa"/>
            <w:bottom w:w="0" w:type="dxa"/>
          </w:tblCellMar>
        </w:tblPrEx>
        <w:tc>
          <w:tcPr>
            <w:tcW w:w="1548" w:type="dxa"/>
          </w:tcPr>
          <w:p w14:paraId="5548912F" w14:textId="77777777" w:rsidR="00000000" w:rsidRDefault="00000000">
            <w:pPr>
              <w:rPr>
                <w:rFonts w:ascii="Arial" w:hAnsi="Arial" w:cs="Arial"/>
                <w:sz w:val="18"/>
              </w:rPr>
            </w:pPr>
            <w:r>
              <w:rPr>
                <w:rFonts w:ascii="Arial" w:hAnsi="Arial" w:cs="Arial"/>
                <w:sz w:val="18"/>
              </w:rPr>
              <w:t>The learner contributed to the discussion on the impact of products on our environment</w:t>
            </w:r>
          </w:p>
        </w:tc>
        <w:tc>
          <w:tcPr>
            <w:tcW w:w="1395" w:type="dxa"/>
          </w:tcPr>
          <w:p w14:paraId="5BF6ABC3" w14:textId="77777777" w:rsidR="00000000" w:rsidRDefault="00000000">
            <w:pPr>
              <w:rPr>
                <w:rFonts w:ascii="Arial" w:hAnsi="Arial" w:cs="Arial"/>
                <w:b/>
                <w:bCs/>
                <w:sz w:val="18"/>
              </w:rPr>
            </w:pPr>
          </w:p>
        </w:tc>
        <w:tc>
          <w:tcPr>
            <w:tcW w:w="1305" w:type="dxa"/>
          </w:tcPr>
          <w:p w14:paraId="21284310" w14:textId="77777777" w:rsidR="00000000" w:rsidRDefault="00000000">
            <w:pPr>
              <w:rPr>
                <w:rFonts w:ascii="Arial" w:hAnsi="Arial" w:cs="Arial"/>
                <w:b/>
                <w:bCs/>
                <w:sz w:val="18"/>
              </w:rPr>
            </w:pPr>
          </w:p>
        </w:tc>
        <w:tc>
          <w:tcPr>
            <w:tcW w:w="1392" w:type="dxa"/>
          </w:tcPr>
          <w:p w14:paraId="20A193E2" w14:textId="77777777" w:rsidR="00000000" w:rsidRDefault="00000000">
            <w:pPr>
              <w:rPr>
                <w:rFonts w:ascii="Arial" w:hAnsi="Arial" w:cs="Arial"/>
                <w:b/>
                <w:bCs/>
                <w:sz w:val="18"/>
              </w:rPr>
            </w:pPr>
          </w:p>
        </w:tc>
        <w:tc>
          <w:tcPr>
            <w:tcW w:w="1128" w:type="dxa"/>
          </w:tcPr>
          <w:p w14:paraId="71B2FB1F" w14:textId="77777777" w:rsidR="00000000" w:rsidRDefault="00000000">
            <w:pPr>
              <w:rPr>
                <w:rFonts w:ascii="Arial" w:hAnsi="Arial" w:cs="Arial"/>
                <w:b/>
                <w:bCs/>
                <w:sz w:val="18"/>
              </w:rPr>
            </w:pPr>
          </w:p>
        </w:tc>
        <w:tc>
          <w:tcPr>
            <w:tcW w:w="900" w:type="dxa"/>
          </w:tcPr>
          <w:p w14:paraId="7A58D30A" w14:textId="77777777" w:rsidR="00000000" w:rsidRDefault="00000000">
            <w:pPr>
              <w:rPr>
                <w:rFonts w:ascii="Arial" w:hAnsi="Arial" w:cs="Arial"/>
                <w:b/>
                <w:bCs/>
                <w:sz w:val="18"/>
              </w:rPr>
            </w:pPr>
          </w:p>
        </w:tc>
        <w:tc>
          <w:tcPr>
            <w:tcW w:w="1440" w:type="dxa"/>
          </w:tcPr>
          <w:p w14:paraId="3CA50D5C" w14:textId="77777777" w:rsidR="00000000" w:rsidRDefault="00000000">
            <w:pPr>
              <w:rPr>
                <w:rFonts w:ascii="Arial" w:hAnsi="Arial" w:cs="Arial"/>
                <w:b/>
                <w:bCs/>
                <w:sz w:val="18"/>
              </w:rPr>
            </w:pPr>
          </w:p>
        </w:tc>
      </w:tr>
    </w:tbl>
    <w:p w14:paraId="135445F2" w14:textId="77777777" w:rsidR="00000000" w:rsidRDefault="00000000">
      <w:pPr>
        <w:rPr>
          <w:rFonts w:ascii="Arial" w:hAnsi="Arial" w:cs="Arial"/>
          <w:color w:val="000000"/>
        </w:rPr>
      </w:pPr>
    </w:p>
    <w:p w14:paraId="230C12BB" w14:textId="77777777" w:rsidR="00CF7DB3" w:rsidRDefault="00CF7DB3">
      <w:pPr>
        <w:pStyle w:val="BodyText"/>
        <w:rPr>
          <w:b/>
          <w:bCs/>
        </w:rPr>
      </w:pPr>
    </w:p>
    <w:sectPr w:rsidR="00CF7DB3">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7781C" w14:textId="77777777" w:rsidR="00CF7DB3" w:rsidRDefault="00CF7DB3">
      <w:r>
        <w:separator/>
      </w:r>
    </w:p>
  </w:endnote>
  <w:endnote w:type="continuationSeparator" w:id="0">
    <w:p w14:paraId="313B7130" w14:textId="77777777" w:rsidR="00CF7DB3" w:rsidRDefault="00CF7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C30BF"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A6E58E" w14:textId="77777777" w:rsidR="00000000" w:rsidRDefault="00000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D38C5"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4D7BFCC" w14:textId="77777777" w:rsidR="00000000" w:rsidRDefault="000000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8D476" w14:textId="77777777" w:rsidR="00CF7DB3" w:rsidRDefault="00CF7DB3">
      <w:r>
        <w:separator/>
      </w:r>
    </w:p>
  </w:footnote>
  <w:footnote w:type="continuationSeparator" w:id="0">
    <w:p w14:paraId="199A3D47" w14:textId="77777777" w:rsidR="00CF7DB3" w:rsidRDefault="00CF7D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D46AE"/>
    <w:multiLevelType w:val="hybridMultilevel"/>
    <w:tmpl w:val="A0E030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D4A0EEF"/>
    <w:multiLevelType w:val="hybridMultilevel"/>
    <w:tmpl w:val="0D107BB0"/>
    <w:lvl w:ilvl="0" w:tplc="80BADF38">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FFF57D7"/>
    <w:multiLevelType w:val="hybridMultilevel"/>
    <w:tmpl w:val="093A3952"/>
    <w:lvl w:ilvl="0" w:tplc="3C8E92B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535DA0"/>
    <w:multiLevelType w:val="hybridMultilevel"/>
    <w:tmpl w:val="095EE0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A056D0"/>
    <w:multiLevelType w:val="hybridMultilevel"/>
    <w:tmpl w:val="3DFEC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C761BF"/>
    <w:multiLevelType w:val="hybridMultilevel"/>
    <w:tmpl w:val="4B00B9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EE43A6B"/>
    <w:multiLevelType w:val="hybridMultilevel"/>
    <w:tmpl w:val="C49654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FE69AD"/>
    <w:multiLevelType w:val="hybridMultilevel"/>
    <w:tmpl w:val="3E48C0F2"/>
    <w:lvl w:ilvl="0" w:tplc="EDBE4CB6">
      <w:start w:val="2"/>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317CF1"/>
    <w:multiLevelType w:val="hybridMultilevel"/>
    <w:tmpl w:val="15A231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06525D"/>
    <w:multiLevelType w:val="hybridMultilevel"/>
    <w:tmpl w:val="9DD0BAE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D40E7D"/>
    <w:multiLevelType w:val="hybridMultilevel"/>
    <w:tmpl w:val="E4948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E66AA5"/>
    <w:multiLevelType w:val="hybridMultilevel"/>
    <w:tmpl w:val="EA8ECB1E"/>
    <w:lvl w:ilvl="0" w:tplc="80BADF38">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0405404"/>
    <w:multiLevelType w:val="hybridMultilevel"/>
    <w:tmpl w:val="D87A7F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F139E1"/>
    <w:multiLevelType w:val="hybridMultilevel"/>
    <w:tmpl w:val="4E4C3C1A"/>
    <w:lvl w:ilvl="0" w:tplc="995867A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174593A"/>
    <w:multiLevelType w:val="hybridMultilevel"/>
    <w:tmpl w:val="B8EE051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BD0020CA">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1DC7F48"/>
    <w:multiLevelType w:val="hybridMultilevel"/>
    <w:tmpl w:val="2CDECBFA"/>
    <w:lvl w:ilvl="0" w:tplc="5D04F68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8B10E99"/>
    <w:multiLevelType w:val="hybridMultilevel"/>
    <w:tmpl w:val="60143CF6"/>
    <w:lvl w:ilvl="0" w:tplc="3A88C3FA">
      <w:start w:val="1"/>
      <w:numFmt w:val="decimal"/>
      <w:lvlText w:val="%1."/>
      <w:lvlJc w:val="left"/>
      <w:pPr>
        <w:tabs>
          <w:tab w:val="num" w:pos="720"/>
        </w:tabs>
        <w:ind w:left="720" w:hanging="360"/>
      </w:pPr>
    </w:lvl>
    <w:lvl w:ilvl="1" w:tplc="D5B28EA6">
      <w:start w:val="1"/>
      <w:numFmt w:val="bullet"/>
      <w:lvlText w:val="o"/>
      <w:lvlJc w:val="left"/>
      <w:pPr>
        <w:tabs>
          <w:tab w:val="num" w:pos="1440"/>
        </w:tabs>
        <w:ind w:left="1440" w:hanging="360"/>
      </w:pPr>
      <w:rPr>
        <w:rFonts w:ascii="Courier New" w:hAnsi="Courier New" w:hint="default"/>
        <w:sz w:val="20"/>
      </w:rPr>
    </w:lvl>
    <w:lvl w:ilvl="2" w:tplc="F4282238" w:tentative="1">
      <w:start w:val="1"/>
      <w:numFmt w:val="decimal"/>
      <w:lvlText w:val="%3."/>
      <w:lvlJc w:val="left"/>
      <w:pPr>
        <w:tabs>
          <w:tab w:val="num" w:pos="2160"/>
        </w:tabs>
        <w:ind w:left="2160" w:hanging="360"/>
      </w:pPr>
    </w:lvl>
    <w:lvl w:ilvl="3" w:tplc="3AC05B1A" w:tentative="1">
      <w:start w:val="1"/>
      <w:numFmt w:val="decimal"/>
      <w:lvlText w:val="%4."/>
      <w:lvlJc w:val="left"/>
      <w:pPr>
        <w:tabs>
          <w:tab w:val="num" w:pos="2880"/>
        </w:tabs>
        <w:ind w:left="2880" w:hanging="360"/>
      </w:pPr>
    </w:lvl>
    <w:lvl w:ilvl="4" w:tplc="5BE49538" w:tentative="1">
      <w:start w:val="1"/>
      <w:numFmt w:val="decimal"/>
      <w:lvlText w:val="%5."/>
      <w:lvlJc w:val="left"/>
      <w:pPr>
        <w:tabs>
          <w:tab w:val="num" w:pos="3600"/>
        </w:tabs>
        <w:ind w:left="3600" w:hanging="360"/>
      </w:pPr>
    </w:lvl>
    <w:lvl w:ilvl="5" w:tplc="12B6475C" w:tentative="1">
      <w:start w:val="1"/>
      <w:numFmt w:val="decimal"/>
      <w:lvlText w:val="%6."/>
      <w:lvlJc w:val="left"/>
      <w:pPr>
        <w:tabs>
          <w:tab w:val="num" w:pos="4320"/>
        </w:tabs>
        <w:ind w:left="4320" w:hanging="360"/>
      </w:pPr>
    </w:lvl>
    <w:lvl w:ilvl="6" w:tplc="DFFC4228" w:tentative="1">
      <w:start w:val="1"/>
      <w:numFmt w:val="decimal"/>
      <w:lvlText w:val="%7."/>
      <w:lvlJc w:val="left"/>
      <w:pPr>
        <w:tabs>
          <w:tab w:val="num" w:pos="5040"/>
        </w:tabs>
        <w:ind w:left="5040" w:hanging="360"/>
      </w:pPr>
    </w:lvl>
    <w:lvl w:ilvl="7" w:tplc="7A96308A" w:tentative="1">
      <w:start w:val="1"/>
      <w:numFmt w:val="decimal"/>
      <w:lvlText w:val="%8."/>
      <w:lvlJc w:val="left"/>
      <w:pPr>
        <w:tabs>
          <w:tab w:val="num" w:pos="5760"/>
        </w:tabs>
        <w:ind w:left="5760" w:hanging="360"/>
      </w:pPr>
    </w:lvl>
    <w:lvl w:ilvl="8" w:tplc="76F8818C" w:tentative="1">
      <w:start w:val="1"/>
      <w:numFmt w:val="decimal"/>
      <w:lvlText w:val="%9."/>
      <w:lvlJc w:val="left"/>
      <w:pPr>
        <w:tabs>
          <w:tab w:val="num" w:pos="6480"/>
        </w:tabs>
        <w:ind w:left="6480" w:hanging="360"/>
      </w:pPr>
    </w:lvl>
  </w:abstractNum>
  <w:abstractNum w:abstractNumId="17" w15:restartNumberingAfterBreak="0">
    <w:nsid w:val="42E2231D"/>
    <w:multiLevelType w:val="hybridMultilevel"/>
    <w:tmpl w:val="76A4DE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B3405D"/>
    <w:multiLevelType w:val="hybridMultilevel"/>
    <w:tmpl w:val="E23A5A9E"/>
    <w:lvl w:ilvl="0" w:tplc="35824022">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DBA141F"/>
    <w:multiLevelType w:val="hybridMultilevel"/>
    <w:tmpl w:val="28525D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2D5CAF"/>
    <w:multiLevelType w:val="hybridMultilevel"/>
    <w:tmpl w:val="C6EAACDE"/>
    <w:lvl w:ilvl="0" w:tplc="9E5A894C">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EA96E8D"/>
    <w:multiLevelType w:val="hybridMultilevel"/>
    <w:tmpl w:val="D77C3E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762613"/>
    <w:multiLevelType w:val="hybridMultilevel"/>
    <w:tmpl w:val="A6245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51701B"/>
    <w:multiLevelType w:val="hybridMultilevel"/>
    <w:tmpl w:val="FFF04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A01652"/>
    <w:multiLevelType w:val="hybridMultilevel"/>
    <w:tmpl w:val="EDB0F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0A6EB2"/>
    <w:multiLevelType w:val="hybridMultilevel"/>
    <w:tmpl w:val="05B8BD3C"/>
    <w:lvl w:ilvl="0" w:tplc="04090019">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3E7693D"/>
    <w:multiLevelType w:val="hybridMultilevel"/>
    <w:tmpl w:val="17C8A750"/>
    <w:lvl w:ilvl="0" w:tplc="04090001">
      <w:start w:val="1"/>
      <w:numFmt w:val="bullet"/>
      <w:lvlText w:val=""/>
      <w:lvlJc w:val="left"/>
      <w:pPr>
        <w:tabs>
          <w:tab w:val="num" w:pos="720"/>
        </w:tabs>
        <w:ind w:left="720" w:hanging="360"/>
      </w:pPr>
      <w:rPr>
        <w:rFonts w:ascii="Symbol" w:hAnsi="Symbol" w:hint="default"/>
      </w:rPr>
    </w:lvl>
    <w:lvl w:ilvl="1" w:tplc="80BADF38">
      <w:start w:val="1"/>
      <w:numFmt w:val="lowerLetter"/>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7B7172"/>
    <w:multiLevelType w:val="hybridMultilevel"/>
    <w:tmpl w:val="EB129762"/>
    <w:lvl w:ilvl="0" w:tplc="309E950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855598F"/>
    <w:multiLevelType w:val="hybridMultilevel"/>
    <w:tmpl w:val="04C67B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8B4A7B"/>
    <w:multiLevelType w:val="hybridMultilevel"/>
    <w:tmpl w:val="0BD2DC38"/>
    <w:lvl w:ilvl="0" w:tplc="F2F8DE4C">
      <w:start w:val="1"/>
      <w:numFmt w:val="bullet"/>
      <w:lvlText w:val=""/>
      <w:lvlJc w:val="left"/>
      <w:pPr>
        <w:tabs>
          <w:tab w:val="num" w:pos="720"/>
        </w:tabs>
        <w:ind w:left="720" w:hanging="360"/>
      </w:pPr>
      <w:rPr>
        <w:rFonts w:ascii="Symbol" w:hAnsi="Symbol" w:hint="default"/>
        <w:sz w:val="20"/>
      </w:rPr>
    </w:lvl>
    <w:lvl w:ilvl="1" w:tplc="8AEE60C0" w:tentative="1">
      <w:start w:val="1"/>
      <w:numFmt w:val="bullet"/>
      <w:lvlText w:val="o"/>
      <w:lvlJc w:val="left"/>
      <w:pPr>
        <w:tabs>
          <w:tab w:val="num" w:pos="1440"/>
        </w:tabs>
        <w:ind w:left="1440" w:hanging="360"/>
      </w:pPr>
      <w:rPr>
        <w:rFonts w:ascii="Courier New" w:hAnsi="Courier New" w:hint="default"/>
        <w:sz w:val="20"/>
      </w:rPr>
    </w:lvl>
    <w:lvl w:ilvl="2" w:tplc="311C894E" w:tentative="1">
      <w:start w:val="1"/>
      <w:numFmt w:val="bullet"/>
      <w:lvlText w:val=""/>
      <w:lvlJc w:val="left"/>
      <w:pPr>
        <w:tabs>
          <w:tab w:val="num" w:pos="2160"/>
        </w:tabs>
        <w:ind w:left="2160" w:hanging="360"/>
      </w:pPr>
      <w:rPr>
        <w:rFonts w:ascii="Wingdings" w:hAnsi="Wingdings" w:hint="default"/>
        <w:sz w:val="20"/>
      </w:rPr>
    </w:lvl>
    <w:lvl w:ilvl="3" w:tplc="D67036C2" w:tentative="1">
      <w:start w:val="1"/>
      <w:numFmt w:val="bullet"/>
      <w:lvlText w:val=""/>
      <w:lvlJc w:val="left"/>
      <w:pPr>
        <w:tabs>
          <w:tab w:val="num" w:pos="2880"/>
        </w:tabs>
        <w:ind w:left="2880" w:hanging="360"/>
      </w:pPr>
      <w:rPr>
        <w:rFonts w:ascii="Wingdings" w:hAnsi="Wingdings" w:hint="default"/>
        <w:sz w:val="20"/>
      </w:rPr>
    </w:lvl>
    <w:lvl w:ilvl="4" w:tplc="02A6E306" w:tentative="1">
      <w:start w:val="1"/>
      <w:numFmt w:val="bullet"/>
      <w:lvlText w:val=""/>
      <w:lvlJc w:val="left"/>
      <w:pPr>
        <w:tabs>
          <w:tab w:val="num" w:pos="3600"/>
        </w:tabs>
        <w:ind w:left="3600" w:hanging="360"/>
      </w:pPr>
      <w:rPr>
        <w:rFonts w:ascii="Wingdings" w:hAnsi="Wingdings" w:hint="default"/>
        <w:sz w:val="20"/>
      </w:rPr>
    </w:lvl>
    <w:lvl w:ilvl="5" w:tplc="15269D96" w:tentative="1">
      <w:start w:val="1"/>
      <w:numFmt w:val="bullet"/>
      <w:lvlText w:val=""/>
      <w:lvlJc w:val="left"/>
      <w:pPr>
        <w:tabs>
          <w:tab w:val="num" w:pos="4320"/>
        </w:tabs>
        <w:ind w:left="4320" w:hanging="360"/>
      </w:pPr>
      <w:rPr>
        <w:rFonts w:ascii="Wingdings" w:hAnsi="Wingdings" w:hint="default"/>
        <w:sz w:val="20"/>
      </w:rPr>
    </w:lvl>
    <w:lvl w:ilvl="6" w:tplc="F10AC1C4" w:tentative="1">
      <w:start w:val="1"/>
      <w:numFmt w:val="bullet"/>
      <w:lvlText w:val=""/>
      <w:lvlJc w:val="left"/>
      <w:pPr>
        <w:tabs>
          <w:tab w:val="num" w:pos="5040"/>
        </w:tabs>
        <w:ind w:left="5040" w:hanging="360"/>
      </w:pPr>
      <w:rPr>
        <w:rFonts w:ascii="Wingdings" w:hAnsi="Wingdings" w:hint="default"/>
        <w:sz w:val="20"/>
      </w:rPr>
    </w:lvl>
    <w:lvl w:ilvl="7" w:tplc="FE5A8FD0" w:tentative="1">
      <w:start w:val="1"/>
      <w:numFmt w:val="bullet"/>
      <w:lvlText w:val=""/>
      <w:lvlJc w:val="left"/>
      <w:pPr>
        <w:tabs>
          <w:tab w:val="num" w:pos="5760"/>
        </w:tabs>
        <w:ind w:left="5760" w:hanging="360"/>
      </w:pPr>
      <w:rPr>
        <w:rFonts w:ascii="Wingdings" w:hAnsi="Wingdings" w:hint="default"/>
        <w:sz w:val="20"/>
      </w:rPr>
    </w:lvl>
    <w:lvl w:ilvl="8" w:tplc="84C86906"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E61DBF"/>
    <w:multiLevelType w:val="hybridMultilevel"/>
    <w:tmpl w:val="594E8060"/>
    <w:lvl w:ilvl="0" w:tplc="5F269FB4">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06A5855"/>
    <w:multiLevelType w:val="hybridMultilevel"/>
    <w:tmpl w:val="C2861F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3CF1357"/>
    <w:multiLevelType w:val="hybridMultilevel"/>
    <w:tmpl w:val="BFB067E2"/>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E1AADE1C">
      <w:start w:val="1"/>
      <w:numFmt w:val="decimal"/>
      <w:lvlText w:val="%3."/>
      <w:lvlJc w:val="left"/>
      <w:pPr>
        <w:tabs>
          <w:tab w:val="num" w:pos="3060"/>
        </w:tabs>
        <w:ind w:left="3060" w:hanging="360"/>
      </w:pPr>
      <w:rPr>
        <w:rFonts w:hint="default"/>
      </w:r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75964D19"/>
    <w:multiLevelType w:val="hybridMultilevel"/>
    <w:tmpl w:val="027A4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78042B3"/>
    <w:multiLevelType w:val="hybridMultilevel"/>
    <w:tmpl w:val="41167E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A9027EB"/>
    <w:multiLevelType w:val="hybridMultilevel"/>
    <w:tmpl w:val="EC480DF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FEC6125"/>
    <w:multiLevelType w:val="hybridMultilevel"/>
    <w:tmpl w:val="3064D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356573">
    <w:abstractNumId w:val="6"/>
  </w:num>
  <w:num w:numId="2" w16cid:durableId="1855335634">
    <w:abstractNumId w:val="33"/>
  </w:num>
  <w:num w:numId="3" w16cid:durableId="556741543">
    <w:abstractNumId w:val="3"/>
  </w:num>
  <w:num w:numId="4" w16cid:durableId="1341201655">
    <w:abstractNumId w:val="31"/>
  </w:num>
  <w:num w:numId="5" w16cid:durableId="1848520449">
    <w:abstractNumId w:val="10"/>
  </w:num>
  <w:num w:numId="6" w16cid:durableId="2103377984">
    <w:abstractNumId w:val="17"/>
  </w:num>
  <w:num w:numId="7" w16cid:durableId="963999439">
    <w:abstractNumId w:val="24"/>
  </w:num>
  <w:num w:numId="8" w16cid:durableId="761032934">
    <w:abstractNumId w:val="34"/>
  </w:num>
  <w:num w:numId="9" w16cid:durableId="2112238558">
    <w:abstractNumId w:val="0"/>
  </w:num>
  <w:num w:numId="10" w16cid:durableId="266499514">
    <w:abstractNumId w:val="30"/>
  </w:num>
  <w:num w:numId="11" w16cid:durableId="900480468">
    <w:abstractNumId w:val="14"/>
  </w:num>
  <w:num w:numId="12" w16cid:durableId="550310117">
    <w:abstractNumId w:val="16"/>
  </w:num>
  <w:num w:numId="13" w16cid:durableId="1344555029">
    <w:abstractNumId w:val="29"/>
  </w:num>
  <w:num w:numId="14" w16cid:durableId="252477437">
    <w:abstractNumId w:val="23"/>
  </w:num>
  <w:num w:numId="15" w16cid:durableId="1359769306">
    <w:abstractNumId w:val="8"/>
  </w:num>
  <w:num w:numId="16" w16cid:durableId="1673602898">
    <w:abstractNumId w:val="32"/>
  </w:num>
  <w:num w:numId="17" w16cid:durableId="1018770355">
    <w:abstractNumId w:val="5"/>
  </w:num>
  <w:num w:numId="18" w16cid:durableId="252401454">
    <w:abstractNumId w:val="21"/>
  </w:num>
  <w:num w:numId="19" w16cid:durableId="909928383">
    <w:abstractNumId w:val="28"/>
  </w:num>
  <w:num w:numId="20" w16cid:durableId="1665932983">
    <w:abstractNumId w:val="12"/>
  </w:num>
  <w:num w:numId="21" w16cid:durableId="191387753">
    <w:abstractNumId w:val="36"/>
  </w:num>
  <w:num w:numId="22" w16cid:durableId="1972200331">
    <w:abstractNumId w:val="19"/>
  </w:num>
  <w:num w:numId="23" w16cid:durableId="678579817">
    <w:abstractNumId w:val="27"/>
  </w:num>
  <w:num w:numId="24" w16cid:durableId="1456169111">
    <w:abstractNumId w:val="15"/>
  </w:num>
  <w:num w:numId="25" w16cid:durableId="1104151369">
    <w:abstractNumId w:val="13"/>
  </w:num>
  <w:num w:numId="26" w16cid:durableId="984972792">
    <w:abstractNumId w:val="7"/>
  </w:num>
  <w:num w:numId="27" w16cid:durableId="1884750732">
    <w:abstractNumId w:val="18"/>
  </w:num>
  <w:num w:numId="28" w16cid:durableId="1018695462">
    <w:abstractNumId w:val="25"/>
  </w:num>
  <w:num w:numId="29" w16cid:durableId="1427534809">
    <w:abstractNumId w:val="2"/>
  </w:num>
  <w:num w:numId="30" w16cid:durableId="613056459">
    <w:abstractNumId w:val="9"/>
  </w:num>
  <w:num w:numId="31" w16cid:durableId="1631738541">
    <w:abstractNumId w:val="20"/>
  </w:num>
  <w:num w:numId="32" w16cid:durableId="1729449726">
    <w:abstractNumId w:val="11"/>
  </w:num>
  <w:num w:numId="33" w16cid:durableId="1026908728">
    <w:abstractNumId w:val="26"/>
  </w:num>
  <w:num w:numId="34" w16cid:durableId="1043099952">
    <w:abstractNumId w:val="1"/>
  </w:num>
  <w:num w:numId="35" w16cid:durableId="297032297">
    <w:abstractNumId w:val="22"/>
  </w:num>
  <w:num w:numId="36" w16cid:durableId="840195994">
    <w:abstractNumId w:val="4"/>
  </w:num>
  <w:num w:numId="37" w16cid:durableId="163880401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ACC"/>
    <w:rsid w:val="001F3ACC"/>
    <w:rsid w:val="00CF7DB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DCD7EA"/>
  <w15:chartTrackingRefBased/>
  <w15:docId w15:val="{F1C8542D-6F23-44B2-8AD9-2348EE4B7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jc w:val="center"/>
      <w:outlineLvl w:val="0"/>
    </w:pPr>
    <w:rPr>
      <w:rFonts w:ascii="Arial" w:hAnsi="Arial" w:cs="Arial"/>
      <w:b/>
      <w:bCs/>
      <w:sz w:val="32"/>
    </w:rPr>
  </w:style>
  <w:style w:type="paragraph" w:styleId="Heading2">
    <w:name w:val="heading 2"/>
    <w:basedOn w:val="Normal"/>
    <w:next w:val="Normal"/>
    <w:qFormat/>
    <w:pPr>
      <w:keepNext/>
      <w:outlineLvl w:val="1"/>
    </w:pPr>
    <w:rPr>
      <w:rFonts w:ascii="Arial" w:hAnsi="Arial" w:cs="Arial"/>
      <w:b/>
      <w:bCs/>
      <w:color w:val="000000"/>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rFonts w:ascii="Arial" w:hAnsi="Arial" w:cs="Arial"/>
      <w:b/>
      <w:bCs/>
    </w:rPr>
  </w:style>
  <w:style w:type="paragraph" w:styleId="Heading5">
    <w:name w:val="heading 5"/>
    <w:basedOn w:val="Normal"/>
    <w:next w:val="Normal"/>
    <w:qFormat/>
    <w:pPr>
      <w:keepNext/>
      <w:outlineLvl w:val="4"/>
    </w:pPr>
    <w:rPr>
      <w:rFonts w:ascii="Arial" w:hAnsi="Arial" w:cs="Arial"/>
      <w:i/>
      <w:iCs/>
    </w:rPr>
  </w:style>
  <w:style w:type="paragraph" w:styleId="Heading6">
    <w:name w:val="heading 6"/>
    <w:basedOn w:val="Normal"/>
    <w:next w:val="Normal"/>
    <w:qFormat/>
    <w:pPr>
      <w:keepNext/>
      <w:jc w:val="center"/>
      <w:outlineLvl w:val="5"/>
    </w:pPr>
    <w:rPr>
      <w:rFonts w:ascii="Arial" w:hAnsi="Arial" w:cs="Arial"/>
      <w:b/>
      <w:bCs/>
      <w:color w:val="000000"/>
      <w:sz w:val="32"/>
      <w:szCs w:val="20"/>
    </w:rPr>
  </w:style>
  <w:style w:type="paragraph" w:styleId="Heading7">
    <w:name w:val="heading 7"/>
    <w:basedOn w:val="Normal"/>
    <w:next w:val="Normal"/>
    <w:qFormat/>
    <w:pPr>
      <w:keepNext/>
      <w:jc w:val="center"/>
      <w:outlineLvl w:val="6"/>
    </w:pPr>
    <w:rPr>
      <w:rFonts w:ascii="Arial" w:hAnsi="Arial" w:cs="Arial"/>
      <w:b/>
      <w:bCs/>
      <w:color w:val="000000"/>
      <w:szCs w:val="20"/>
    </w:rPr>
  </w:style>
  <w:style w:type="paragraph" w:styleId="Heading8">
    <w:name w:val="heading 8"/>
    <w:basedOn w:val="Normal"/>
    <w:next w:val="Normal"/>
    <w:qFormat/>
    <w:pPr>
      <w:keepNext/>
      <w:jc w:val="center"/>
      <w:outlineLvl w:val="7"/>
    </w:pPr>
    <w:rPr>
      <w:rFonts w:ascii="Arial" w:hAnsi="Arial" w:cs="Arial"/>
      <w:b/>
      <w:bCs/>
      <w:sz w:val="52"/>
    </w:rPr>
  </w:style>
  <w:style w:type="paragraph" w:styleId="Heading9">
    <w:name w:val="heading 9"/>
    <w:basedOn w:val="Normal"/>
    <w:next w:val="Normal"/>
    <w:qFormat/>
    <w:pPr>
      <w:keepNext/>
      <w:outlineLvl w:val="8"/>
    </w:pPr>
    <w:rPr>
      <w:rFonts w:ascii="Arial" w:hAnsi="Arial" w:cs="Arial"/>
      <w:b/>
      <w:bCs/>
      <w:sz w:val="1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rPr>
      <w:color w:val="666666"/>
    </w:rPr>
  </w:style>
  <w:style w:type="paragraph" w:styleId="BodyText">
    <w:name w:val="Body Text"/>
    <w:basedOn w:val="Normal"/>
    <w:semiHidden/>
    <w:rPr>
      <w:rFonts w:ascii="Arial" w:hAnsi="Arial" w:cs="Arial"/>
      <w:color w:val="000000"/>
    </w:rPr>
  </w:style>
  <w:style w:type="character" w:styleId="Hyperlink">
    <w:name w:val="Hyperlink"/>
    <w:basedOn w:val="DefaultParagraphFont"/>
    <w:semiHidden/>
    <w:rPr>
      <w:color w:val="0000FF"/>
      <w:u w:val="single"/>
    </w:rPr>
  </w:style>
  <w:style w:type="character" w:styleId="HTMLDefinition">
    <w:name w:val="HTML Definition"/>
    <w:basedOn w:val="DefaultParagraphFont"/>
    <w:semiHidden/>
    <w:rPr>
      <w:i/>
      <w:iCs/>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2">
    <w:name w:val="Body Text 2"/>
    <w:basedOn w:val="Normal"/>
    <w:semiHidden/>
    <w:rPr>
      <w:rFonts w:ascii="Arial" w:hAnsi="Arial" w:cs="Arial"/>
      <w:b/>
      <w:bCs/>
      <w:color w:val="000000"/>
    </w:rPr>
  </w:style>
  <w:style w:type="character" w:styleId="FollowedHyperlink">
    <w:name w:val="FollowedHyperlink"/>
    <w:basedOn w:val="DefaultParagraphFont"/>
    <w:semiHidden/>
    <w:rPr>
      <w:color w:val="800080"/>
      <w:u w:val="single"/>
    </w:rPr>
  </w:style>
  <w:style w:type="paragraph" w:styleId="BodyText3">
    <w:name w:val="Body Text 3"/>
    <w:basedOn w:val="Normal"/>
    <w:semiHidden/>
    <w:rPr>
      <w:rFonts w:ascii="Arial" w:hAnsi="Arial" w:cs="Arial"/>
      <w:i/>
      <w:iCs/>
    </w:rPr>
  </w:style>
  <w:style w:type="paragraph" w:styleId="BodyTextIndent">
    <w:name w:val="Body Text Indent"/>
    <w:basedOn w:val="Normal"/>
    <w:semiHidden/>
    <w:pPr>
      <w:spacing w:line="300" w:lineRule="auto"/>
      <w:ind w:left="216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D:\EnviroCD\Enviro\afacts\images\precious.gif" TargetMode="External"/><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file:///D:\EnviroCD\Enviro\afacts\images\rivercat.gif"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6078</Words>
  <Characters>34645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ACTIVITY ONE: FINDING OUT ABOUT THE </vt:lpstr>
    </vt:vector>
  </TitlesOfParts>
  <Company> </Company>
  <LinksUpToDate>false</LinksUpToDate>
  <CharactersWithSpaces>40642</CharactersWithSpaces>
  <SharedDoc>false</SharedDoc>
  <HLinks>
    <vt:vector size="72" baseType="variant">
      <vt:variant>
        <vt:i4>1245220</vt:i4>
      </vt:variant>
      <vt:variant>
        <vt:i4>-1</vt:i4>
      </vt:variant>
      <vt:variant>
        <vt:i4>1026</vt:i4>
      </vt:variant>
      <vt:variant>
        <vt:i4>1</vt:i4>
      </vt:variant>
      <vt:variant>
        <vt:lpwstr>D:\EnviroCD\Enviro\afacts\images\precious.gif</vt:lpwstr>
      </vt:variant>
      <vt:variant>
        <vt:lpwstr/>
      </vt:variant>
      <vt:variant>
        <vt:i4>6619208</vt:i4>
      </vt:variant>
      <vt:variant>
        <vt:i4>-1</vt:i4>
      </vt:variant>
      <vt:variant>
        <vt:i4>1027</vt:i4>
      </vt:variant>
      <vt:variant>
        <vt:i4>1</vt:i4>
      </vt:variant>
      <vt:variant>
        <vt:lpwstr>E:\clare15.jpg</vt:lpwstr>
      </vt:variant>
      <vt:variant>
        <vt:lpwstr/>
      </vt:variant>
      <vt:variant>
        <vt:i4>3407901</vt:i4>
      </vt:variant>
      <vt:variant>
        <vt:i4>-1</vt:i4>
      </vt:variant>
      <vt:variant>
        <vt:i4>1030</vt:i4>
      </vt:variant>
      <vt:variant>
        <vt:i4>1</vt:i4>
      </vt:variant>
      <vt:variant>
        <vt:lpwstr>E:\clare17a.jpg</vt:lpwstr>
      </vt:variant>
      <vt:variant>
        <vt:lpwstr/>
      </vt:variant>
      <vt:variant>
        <vt:i4>3473438</vt:i4>
      </vt:variant>
      <vt:variant>
        <vt:i4>-1</vt:i4>
      </vt:variant>
      <vt:variant>
        <vt:i4>1031</vt:i4>
      </vt:variant>
      <vt:variant>
        <vt:i4>1</vt:i4>
      </vt:variant>
      <vt:variant>
        <vt:lpwstr>E:\clare16b.jpg</vt:lpwstr>
      </vt:variant>
      <vt:variant>
        <vt:lpwstr/>
      </vt:variant>
      <vt:variant>
        <vt:i4>1441853</vt:i4>
      </vt:variant>
      <vt:variant>
        <vt:i4>-1</vt:i4>
      </vt:variant>
      <vt:variant>
        <vt:i4>1032</vt:i4>
      </vt:variant>
      <vt:variant>
        <vt:i4>1</vt:i4>
      </vt:variant>
      <vt:variant>
        <vt:lpwstr>E:\sanitation.jpg</vt:lpwstr>
      </vt:variant>
      <vt:variant>
        <vt:lpwstr/>
      </vt:variant>
      <vt:variant>
        <vt:i4>4522097</vt:i4>
      </vt:variant>
      <vt:variant>
        <vt:i4>-1</vt:i4>
      </vt:variant>
      <vt:variant>
        <vt:i4>1033</vt:i4>
      </vt:variant>
      <vt:variant>
        <vt:i4>1</vt:i4>
      </vt:variant>
      <vt:variant>
        <vt:lpwstr>E:\sweet water a.jpg</vt:lpwstr>
      </vt:variant>
      <vt:variant>
        <vt:lpwstr/>
      </vt:variant>
      <vt:variant>
        <vt:i4>4587633</vt:i4>
      </vt:variant>
      <vt:variant>
        <vt:i4>-1</vt:i4>
      </vt:variant>
      <vt:variant>
        <vt:i4>1034</vt:i4>
      </vt:variant>
      <vt:variant>
        <vt:i4>1</vt:i4>
      </vt:variant>
      <vt:variant>
        <vt:lpwstr>E:\sweet water b.jpg</vt:lpwstr>
      </vt:variant>
      <vt:variant>
        <vt:lpwstr/>
      </vt:variant>
      <vt:variant>
        <vt:i4>4653169</vt:i4>
      </vt:variant>
      <vt:variant>
        <vt:i4>-1</vt:i4>
      </vt:variant>
      <vt:variant>
        <vt:i4>1035</vt:i4>
      </vt:variant>
      <vt:variant>
        <vt:i4>1</vt:i4>
      </vt:variant>
      <vt:variant>
        <vt:lpwstr>E:\sweet water c.jpg</vt:lpwstr>
      </vt:variant>
      <vt:variant>
        <vt:lpwstr/>
      </vt:variant>
      <vt:variant>
        <vt:i4>4194417</vt:i4>
      </vt:variant>
      <vt:variant>
        <vt:i4>-1</vt:i4>
      </vt:variant>
      <vt:variant>
        <vt:i4>1036</vt:i4>
      </vt:variant>
      <vt:variant>
        <vt:i4>1</vt:i4>
      </vt:variant>
      <vt:variant>
        <vt:lpwstr>E:\sweet water d.jpg</vt:lpwstr>
      </vt:variant>
      <vt:variant>
        <vt:lpwstr/>
      </vt:variant>
      <vt:variant>
        <vt:i4>4259953</vt:i4>
      </vt:variant>
      <vt:variant>
        <vt:i4>-1</vt:i4>
      </vt:variant>
      <vt:variant>
        <vt:i4>1037</vt:i4>
      </vt:variant>
      <vt:variant>
        <vt:i4>1</vt:i4>
      </vt:variant>
      <vt:variant>
        <vt:lpwstr>E:\sweet water e.jpg</vt:lpwstr>
      </vt:variant>
      <vt:variant>
        <vt:lpwstr/>
      </vt:variant>
      <vt:variant>
        <vt:i4>852018</vt:i4>
      </vt:variant>
      <vt:variant>
        <vt:i4>-1</vt:i4>
      </vt:variant>
      <vt:variant>
        <vt:i4>1038</vt:i4>
      </vt:variant>
      <vt:variant>
        <vt:i4>1</vt:i4>
      </vt:variant>
      <vt:variant>
        <vt:lpwstr>D:\EnviroCD\Enviro\afacts\images\rivercat.gif</vt:lpwstr>
      </vt:variant>
      <vt:variant>
        <vt:lpwstr/>
      </vt:variant>
      <vt:variant>
        <vt:i4>3342366</vt:i4>
      </vt:variant>
      <vt:variant>
        <vt:i4>-1</vt:i4>
      </vt:variant>
      <vt:variant>
        <vt:i4>1047</vt:i4>
      </vt:variant>
      <vt:variant>
        <vt:i4>1</vt:i4>
      </vt:variant>
      <vt:variant>
        <vt:lpwstr>E:\clare20a.jpg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ONE: FINDING OUT ABOUT THE</dc:title>
  <dc:subject/>
  <dc:creator>User</dc:creator>
  <cp:keywords/>
  <dc:description/>
  <cp:lastModifiedBy>Robyn Cooper</cp:lastModifiedBy>
  <cp:revision>2</cp:revision>
  <cp:lastPrinted>2007-03-08T07:37:00Z</cp:lastPrinted>
  <dcterms:created xsi:type="dcterms:W3CDTF">2023-12-07T10:44:00Z</dcterms:created>
  <dcterms:modified xsi:type="dcterms:W3CDTF">2023-12-07T10:44:00Z</dcterms:modified>
</cp:coreProperties>
</file>